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99E" w:rsidRPr="002A199E" w:rsidRDefault="002A199E" w:rsidP="00EC3AA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2A199E">
        <w:rPr>
          <w:rStyle w:val="normaltextrun"/>
          <w:rFonts w:asciiTheme="minorHAnsi" w:hAnsiTheme="minorHAnsi" w:cstheme="minorHAnsi"/>
          <w:b/>
          <w:bCs/>
        </w:rPr>
        <w:t>       </w:t>
      </w:r>
      <w:r w:rsidRPr="002A199E">
        <w:rPr>
          <w:rStyle w:val="normaltextrun"/>
          <w:rFonts w:asciiTheme="minorHAnsi" w:hAnsiTheme="minorHAnsi" w:cstheme="minorHAnsi"/>
        </w:rPr>
        <w:t xml:space="preserve">    </w:t>
      </w:r>
      <w:r w:rsidRPr="002A199E">
        <w:rPr>
          <w:rFonts w:asciiTheme="minorHAnsi" w:eastAsiaTheme="minorHAnsi" w:hAnsiTheme="minorHAnsi" w:cstheme="minorHAnsi"/>
          <w:noProof/>
          <w:lang w:eastAsia="en-US"/>
        </w:rPr>
        <w:drawing>
          <wp:inline distT="0" distB="0" distL="0" distR="0">
            <wp:extent cx="397667" cy="508884"/>
            <wp:effectExtent l="0" t="0" r="2540" b="5715"/>
            <wp:docPr id="1" name="Slika 1" descr="C:\Users\Marijan\AppData\Local\Microsoft\Windows\INetCache\Content.MSO\E0B5E11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jan\AppData\Local\Microsoft\Windows\INetCache\Content.MSO\E0B5E11E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798" cy="534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199E">
        <w:rPr>
          <w:rStyle w:val="eop"/>
          <w:rFonts w:asciiTheme="minorHAnsi" w:hAnsiTheme="minorHAnsi" w:cstheme="minorHAnsi"/>
        </w:rPr>
        <w:t> </w:t>
      </w:r>
    </w:p>
    <w:p w:rsidR="002A199E" w:rsidRPr="002A199E" w:rsidRDefault="002A199E" w:rsidP="00EA1530">
      <w:pPr>
        <w:pStyle w:val="Bezproreda"/>
        <w:rPr>
          <w:rFonts w:cstheme="minorHAnsi"/>
          <w:sz w:val="24"/>
          <w:szCs w:val="24"/>
        </w:rPr>
      </w:pPr>
      <w:r w:rsidRPr="002A199E">
        <w:rPr>
          <w:rFonts w:cstheme="minorHAnsi"/>
          <w:sz w:val="24"/>
          <w:szCs w:val="24"/>
        </w:rPr>
        <w:t>REPUBLIKA HRVATSKA</w:t>
      </w:r>
    </w:p>
    <w:p w:rsidR="002A199E" w:rsidRPr="002A199E" w:rsidRDefault="002A199E" w:rsidP="00EA1530">
      <w:pPr>
        <w:pStyle w:val="Bezproreda"/>
        <w:rPr>
          <w:rFonts w:cstheme="minorHAnsi"/>
          <w:sz w:val="24"/>
          <w:szCs w:val="24"/>
        </w:rPr>
      </w:pPr>
      <w:r w:rsidRPr="002A199E">
        <w:rPr>
          <w:rFonts w:cstheme="minorHAnsi"/>
          <w:sz w:val="24"/>
          <w:szCs w:val="24"/>
        </w:rPr>
        <w:t>KARLOVAČKA ŽUPANIJA</w:t>
      </w:r>
    </w:p>
    <w:p w:rsidR="002A199E" w:rsidRPr="002A199E" w:rsidRDefault="002A199E" w:rsidP="00EA1530">
      <w:pPr>
        <w:pStyle w:val="Bezproreda"/>
        <w:rPr>
          <w:rFonts w:cstheme="minorHAnsi"/>
          <w:sz w:val="24"/>
          <w:szCs w:val="24"/>
        </w:rPr>
      </w:pPr>
      <w:r w:rsidRPr="002A199E">
        <w:rPr>
          <w:rFonts w:cstheme="minorHAnsi"/>
          <w:sz w:val="24"/>
          <w:szCs w:val="24"/>
        </w:rPr>
        <w:t>GRAD KARLOVAC</w:t>
      </w:r>
    </w:p>
    <w:p w:rsidR="002A199E" w:rsidRPr="002A199E" w:rsidRDefault="002A199E" w:rsidP="00EA1530">
      <w:pPr>
        <w:pStyle w:val="Bezproreda"/>
        <w:rPr>
          <w:rFonts w:cstheme="minorHAnsi"/>
          <w:sz w:val="24"/>
          <w:szCs w:val="24"/>
        </w:rPr>
      </w:pPr>
      <w:r w:rsidRPr="002A199E">
        <w:rPr>
          <w:rFonts w:cstheme="minorHAnsi"/>
          <w:sz w:val="24"/>
          <w:szCs w:val="24"/>
        </w:rPr>
        <w:t>CENTAR ZA ODGOJ I OBRAZOVANJE DJECE I MLADEŽI</w:t>
      </w:r>
    </w:p>
    <w:p w:rsidR="002A199E" w:rsidRPr="002A199E" w:rsidRDefault="002A199E" w:rsidP="00EA1530">
      <w:pPr>
        <w:pStyle w:val="Bezproreda"/>
        <w:rPr>
          <w:rFonts w:cstheme="minorHAnsi"/>
          <w:sz w:val="24"/>
          <w:szCs w:val="24"/>
        </w:rPr>
      </w:pPr>
      <w:r w:rsidRPr="002A199E">
        <w:rPr>
          <w:rFonts w:cstheme="minorHAnsi"/>
          <w:sz w:val="24"/>
          <w:szCs w:val="24"/>
        </w:rPr>
        <w:t>BANIJA 24, 47000 KARLOVAC</w:t>
      </w:r>
    </w:p>
    <w:p w:rsidR="002A199E" w:rsidRPr="002A199E" w:rsidRDefault="002A199E" w:rsidP="00EA1530">
      <w:pPr>
        <w:pStyle w:val="Bezproreda"/>
        <w:rPr>
          <w:rFonts w:cstheme="minorHAnsi"/>
          <w:sz w:val="24"/>
          <w:szCs w:val="24"/>
        </w:rPr>
      </w:pPr>
    </w:p>
    <w:p w:rsidR="002A199E" w:rsidRPr="002A199E" w:rsidRDefault="002A199E" w:rsidP="00EA1530">
      <w:pPr>
        <w:pStyle w:val="Bezproreda"/>
        <w:rPr>
          <w:rFonts w:cstheme="minorHAnsi"/>
          <w:sz w:val="24"/>
          <w:szCs w:val="24"/>
        </w:rPr>
      </w:pPr>
      <w:r w:rsidRPr="002A199E">
        <w:rPr>
          <w:rFonts w:cstheme="minorHAnsi"/>
          <w:sz w:val="24"/>
          <w:szCs w:val="24"/>
        </w:rPr>
        <w:t xml:space="preserve">KLASA: </w:t>
      </w:r>
      <w:r w:rsidR="00BF18C4">
        <w:rPr>
          <w:rFonts w:cstheme="minorHAnsi"/>
          <w:sz w:val="24"/>
          <w:szCs w:val="24"/>
        </w:rPr>
        <w:t>400-06/24-01/</w:t>
      </w:r>
      <w:r w:rsidR="00607B4E">
        <w:rPr>
          <w:rFonts w:cstheme="minorHAnsi"/>
          <w:sz w:val="24"/>
          <w:szCs w:val="24"/>
        </w:rPr>
        <w:t>1</w:t>
      </w:r>
    </w:p>
    <w:p w:rsidR="002A199E" w:rsidRPr="002A199E" w:rsidRDefault="002A199E" w:rsidP="00EA1530">
      <w:pPr>
        <w:pStyle w:val="Bezproreda"/>
        <w:rPr>
          <w:rFonts w:cstheme="minorHAnsi"/>
          <w:sz w:val="24"/>
          <w:szCs w:val="24"/>
        </w:rPr>
      </w:pPr>
      <w:r w:rsidRPr="002A199E">
        <w:rPr>
          <w:rFonts w:cstheme="minorHAnsi"/>
          <w:sz w:val="24"/>
          <w:szCs w:val="24"/>
        </w:rPr>
        <w:t xml:space="preserve">URBROJ: </w:t>
      </w:r>
      <w:r w:rsidR="00BF18C4">
        <w:rPr>
          <w:rFonts w:cstheme="minorHAnsi"/>
          <w:sz w:val="24"/>
          <w:szCs w:val="24"/>
        </w:rPr>
        <w:t>2133-41-01-24-1</w:t>
      </w:r>
    </w:p>
    <w:p w:rsidR="002A199E" w:rsidRPr="002A199E" w:rsidRDefault="002A199E" w:rsidP="00EA1530">
      <w:pPr>
        <w:pStyle w:val="Bezproreda"/>
        <w:rPr>
          <w:rFonts w:cstheme="minorHAnsi"/>
          <w:sz w:val="24"/>
          <w:szCs w:val="24"/>
        </w:rPr>
      </w:pPr>
      <w:r w:rsidRPr="002A199E">
        <w:rPr>
          <w:rFonts w:cstheme="minorHAnsi"/>
          <w:sz w:val="24"/>
          <w:szCs w:val="24"/>
        </w:rPr>
        <w:t xml:space="preserve">Karlovac, </w:t>
      </w:r>
      <w:r w:rsidR="00BF18C4">
        <w:rPr>
          <w:rFonts w:cstheme="minorHAnsi"/>
          <w:sz w:val="24"/>
          <w:szCs w:val="24"/>
        </w:rPr>
        <w:t>30.12.2024.</w:t>
      </w:r>
    </w:p>
    <w:p w:rsidR="009C67FB" w:rsidRPr="002A199E" w:rsidRDefault="009C67FB" w:rsidP="003F580C">
      <w:pPr>
        <w:pStyle w:val="Bezproreda"/>
        <w:rPr>
          <w:rFonts w:cstheme="minorHAnsi"/>
          <w:sz w:val="24"/>
          <w:szCs w:val="24"/>
        </w:rPr>
      </w:pPr>
    </w:p>
    <w:p w:rsidR="003F580C" w:rsidRPr="002A199E" w:rsidRDefault="003F580C" w:rsidP="002A199E">
      <w:pPr>
        <w:pStyle w:val="Bezproreda"/>
        <w:jc w:val="both"/>
        <w:rPr>
          <w:rFonts w:cstheme="minorHAnsi"/>
          <w:sz w:val="24"/>
          <w:szCs w:val="24"/>
        </w:rPr>
      </w:pPr>
      <w:r w:rsidRPr="002A199E">
        <w:rPr>
          <w:rFonts w:cstheme="minorHAnsi"/>
          <w:sz w:val="24"/>
          <w:szCs w:val="24"/>
        </w:rPr>
        <w:t xml:space="preserve">Na temelju članka </w:t>
      </w:r>
      <w:r w:rsidR="000D6F4A" w:rsidRPr="002A199E">
        <w:rPr>
          <w:rFonts w:cstheme="minorHAnsi"/>
          <w:sz w:val="24"/>
          <w:szCs w:val="24"/>
        </w:rPr>
        <w:t>32</w:t>
      </w:r>
      <w:r w:rsidRPr="002A199E">
        <w:rPr>
          <w:rFonts w:cstheme="minorHAnsi"/>
          <w:sz w:val="24"/>
          <w:szCs w:val="24"/>
        </w:rPr>
        <w:t xml:space="preserve">. Statuta </w:t>
      </w:r>
      <w:r w:rsidR="00262E5F" w:rsidRPr="002A199E">
        <w:rPr>
          <w:rFonts w:cstheme="minorHAnsi"/>
          <w:sz w:val="24"/>
          <w:szCs w:val="24"/>
        </w:rPr>
        <w:t>Centra za odgoj i obrazovanje djece i mladeži</w:t>
      </w:r>
      <w:r w:rsidR="00DE3D7B" w:rsidRPr="002A199E">
        <w:rPr>
          <w:rFonts w:cstheme="minorHAnsi"/>
          <w:sz w:val="24"/>
          <w:szCs w:val="24"/>
        </w:rPr>
        <w:t xml:space="preserve">, </w:t>
      </w:r>
      <w:r w:rsidR="00262E5F" w:rsidRPr="002A199E">
        <w:rPr>
          <w:rFonts w:cstheme="minorHAnsi"/>
          <w:sz w:val="24"/>
          <w:szCs w:val="24"/>
        </w:rPr>
        <w:t>K</w:t>
      </w:r>
      <w:r w:rsidR="00DE3D7B" w:rsidRPr="002A199E">
        <w:rPr>
          <w:rFonts w:cstheme="minorHAnsi"/>
          <w:sz w:val="24"/>
          <w:szCs w:val="24"/>
        </w:rPr>
        <w:t>arlovac i članka 28.</w:t>
      </w:r>
      <w:r w:rsidR="002A199E">
        <w:rPr>
          <w:rFonts w:cstheme="minorHAnsi"/>
          <w:sz w:val="24"/>
          <w:szCs w:val="24"/>
        </w:rPr>
        <w:t xml:space="preserve"> </w:t>
      </w:r>
      <w:r w:rsidR="00DE3D7B" w:rsidRPr="002A199E">
        <w:rPr>
          <w:rFonts w:cstheme="minorHAnsi"/>
          <w:sz w:val="24"/>
          <w:szCs w:val="24"/>
        </w:rPr>
        <w:t>sta</w:t>
      </w:r>
      <w:r w:rsidRPr="002A199E">
        <w:rPr>
          <w:rFonts w:cstheme="minorHAnsi"/>
          <w:sz w:val="24"/>
          <w:szCs w:val="24"/>
        </w:rPr>
        <w:t>vak 1.</w:t>
      </w:r>
      <w:r w:rsidR="002A199E">
        <w:rPr>
          <w:rFonts w:cstheme="minorHAnsi"/>
          <w:sz w:val="24"/>
          <w:szCs w:val="24"/>
        </w:rPr>
        <w:t xml:space="preserve"> </w:t>
      </w:r>
      <w:r w:rsidRPr="002A199E">
        <w:rPr>
          <w:rFonts w:cstheme="minorHAnsi"/>
          <w:sz w:val="24"/>
          <w:szCs w:val="24"/>
        </w:rPr>
        <w:t>Zakona o javnoj nabavi (NN 120/16</w:t>
      </w:r>
      <w:r w:rsidR="002A199E">
        <w:rPr>
          <w:rFonts w:cstheme="minorHAnsi"/>
          <w:sz w:val="24"/>
          <w:szCs w:val="24"/>
        </w:rPr>
        <w:t>, 114/22</w:t>
      </w:r>
      <w:r w:rsidRPr="002A199E">
        <w:rPr>
          <w:rFonts w:cstheme="minorHAnsi"/>
          <w:sz w:val="24"/>
          <w:szCs w:val="24"/>
        </w:rPr>
        <w:t xml:space="preserve">), Školski odbor </w:t>
      </w:r>
      <w:r w:rsidR="00262E5F" w:rsidRPr="002A199E">
        <w:rPr>
          <w:rFonts w:cstheme="minorHAnsi"/>
          <w:sz w:val="24"/>
          <w:szCs w:val="24"/>
        </w:rPr>
        <w:t>Centra za odgoj i obrazovanje djece i mladeži</w:t>
      </w:r>
      <w:r w:rsidRPr="002A199E">
        <w:rPr>
          <w:rFonts w:cstheme="minorHAnsi"/>
          <w:sz w:val="24"/>
          <w:szCs w:val="24"/>
        </w:rPr>
        <w:t xml:space="preserve">, Karlovac na sjednici održanoj dana </w:t>
      </w:r>
      <w:r w:rsidR="0040034D" w:rsidRPr="0040034D">
        <w:rPr>
          <w:rFonts w:cstheme="minorHAnsi"/>
          <w:sz w:val="24"/>
          <w:szCs w:val="24"/>
        </w:rPr>
        <w:t>3</w:t>
      </w:r>
      <w:r w:rsidR="0083651E" w:rsidRPr="0040034D">
        <w:rPr>
          <w:rFonts w:cstheme="minorHAnsi"/>
          <w:sz w:val="24"/>
          <w:szCs w:val="24"/>
        </w:rPr>
        <w:t>0</w:t>
      </w:r>
      <w:r w:rsidR="00262E5F" w:rsidRPr="0040034D">
        <w:rPr>
          <w:rFonts w:cstheme="minorHAnsi"/>
          <w:sz w:val="24"/>
          <w:szCs w:val="24"/>
        </w:rPr>
        <w:t>.</w:t>
      </w:r>
      <w:r w:rsidR="0083651E" w:rsidRPr="0040034D">
        <w:rPr>
          <w:rFonts w:cstheme="minorHAnsi"/>
          <w:sz w:val="24"/>
          <w:szCs w:val="24"/>
        </w:rPr>
        <w:t>12</w:t>
      </w:r>
      <w:r w:rsidR="00262E5F" w:rsidRPr="0040034D">
        <w:rPr>
          <w:rFonts w:cstheme="minorHAnsi"/>
          <w:sz w:val="24"/>
          <w:szCs w:val="24"/>
        </w:rPr>
        <w:t>.</w:t>
      </w:r>
      <w:r w:rsidRPr="0040034D">
        <w:rPr>
          <w:rFonts w:cstheme="minorHAnsi"/>
          <w:sz w:val="24"/>
          <w:szCs w:val="24"/>
        </w:rPr>
        <w:t>20</w:t>
      </w:r>
      <w:r w:rsidR="008E2180" w:rsidRPr="0040034D">
        <w:rPr>
          <w:rFonts w:cstheme="minorHAnsi"/>
          <w:sz w:val="24"/>
          <w:szCs w:val="24"/>
        </w:rPr>
        <w:t>2</w:t>
      </w:r>
      <w:r w:rsidR="00870633" w:rsidRPr="0040034D">
        <w:rPr>
          <w:rFonts w:cstheme="minorHAnsi"/>
          <w:sz w:val="24"/>
          <w:szCs w:val="24"/>
        </w:rPr>
        <w:t>4</w:t>
      </w:r>
      <w:r w:rsidRPr="0040034D">
        <w:rPr>
          <w:rFonts w:cstheme="minorHAnsi"/>
          <w:sz w:val="24"/>
          <w:szCs w:val="24"/>
        </w:rPr>
        <w:t>.</w:t>
      </w:r>
      <w:r w:rsidR="002A199E">
        <w:rPr>
          <w:rFonts w:cstheme="minorHAnsi"/>
          <w:sz w:val="24"/>
          <w:szCs w:val="24"/>
        </w:rPr>
        <w:t xml:space="preserve"> </w:t>
      </w:r>
      <w:r w:rsidRPr="002A199E">
        <w:rPr>
          <w:rFonts w:cstheme="minorHAnsi"/>
          <w:sz w:val="24"/>
          <w:szCs w:val="24"/>
        </w:rPr>
        <w:t>godine donosi</w:t>
      </w:r>
    </w:p>
    <w:p w:rsidR="003F580C" w:rsidRPr="002A199E" w:rsidRDefault="003F580C" w:rsidP="003F580C">
      <w:pPr>
        <w:pStyle w:val="Bezproreda"/>
        <w:rPr>
          <w:rFonts w:cstheme="minorHAnsi"/>
          <w:sz w:val="24"/>
          <w:szCs w:val="24"/>
        </w:rPr>
      </w:pPr>
      <w:r w:rsidRPr="002A199E">
        <w:rPr>
          <w:rFonts w:cstheme="minorHAnsi"/>
          <w:sz w:val="24"/>
          <w:szCs w:val="24"/>
        </w:rPr>
        <w:tab/>
      </w:r>
      <w:r w:rsidRPr="002A199E">
        <w:rPr>
          <w:rFonts w:cstheme="minorHAnsi"/>
          <w:sz w:val="24"/>
          <w:szCs w:val="24"/>
        </w:rPr>
        <w:tab/>
      </w:r>
      <w:r w:rsidRPr="002A199E">
        <w:rPr>
          <w:rFonts w:cstheme="minorHAnsi"/>
          <w:sz w:val="24"/>
          <w:szCs w:val="24"/>
        </w:rPr>
        <w:tab/>
      </w:r>
      <w:r w:rsidRPr="002A199E">
        <w:rPr>
          <w:rFonts w:cstheme="minorHAnsi"/>
          <w:sz w:val="24"/>
          <w:szCs w:val="24"/>
        </w:rPr>
        <w:tab/>
      </w:r>
      <w:r w:rsidRPr="002A199E">
        <w:rPr>
          <w:rFonts w:cstheme="minorHAnsi"/>
          <w:sz w:val="24"/>
          <w:szCs w:val="24"/>
        </w:rPr>
        <w:tab/>
      </w:r>
      <w:r w:rsidR="00626B4A" w:rsidRPr="002A199E">
        <w:rPr>
          <w:rFonts w:cstheme="minorHAnsi"/>
          <w:sz w:val="24"/>
          <w:szCs w:val="24"/>
        </w:rPr>
        <w:tab/>
      </w:r>
    </w:p>
    <w:p w:rsidR="00262E5F" w:rsidRPr="002A199E" w:rsidRDefault="003F580C" w:rsidP="004F2417">
      <w:pPr>
        <w:pStyle w:val="Bezproreda"/>
        <w:ind w:left="1080"/>
        <w:jc w:val="center"/>
        <w:rPr>
          <w:rFonts w:cstheme="minorHAnsi"/>
          <w:sz w:val="24"/>
          <w:szCs w:val="24"/>
        </w:rPr>
      </w:pPr>
      <w:r w:rsidRPr="002A199E">
        <w:rPr>
          <w:rFonts w:cstheme="minorHAnsi"/>
          <w:sz w:val="24"/>
          <w:szCs w:val="24"/>
        </w:rPr>
        <w:t xml:space="preserve">PLAN NABAVE </w:t>
      </w:r>
      <w:r w:rsidR="00262E5F" w:rsidRPr="002A199E">
        <w:rPr>
          <w:rFonts w:cstheme="minorHAnsi"/>
          <w:sz w:val="24"/>
          <w:szCs w:val="24"/>
        </w:rPr>
        <w:t xml:space="preserve">ZA </w:t>
      </w:r>
      <w:r w:rsidR="007D4EC0" w:rsidRPr="002A199E">
        <w:rPr>
          <w:rFonts w:cstheme="minorHAnsi"/>
          <w:sz w:val="24"/>
          <w:szCs w:val="24"/>
        </w:rPr>
        <w:t>202</w:t>
      </w:r>
      <w:r w:rsidR="002A199E">
        <w:rPr>
          <w:rFonts w:cstheme="minorHAnsi"/>
          <w:sz w:val="24"/>
          <w:szCs w:val="24"/>
        </w:rPr>
        <w:t>5</w:t>
      </w:r>
      <w:r w:rsidR="007D4EC0" w:rsidRPr="002A199E">
        <w:rPr>
          <w:rFonts w:cstheme="minorHAnsi"/>
          <w:sz w:val="24"/>
          <w:szCs w:val="24"/>
        </w:rPr>
        <w:t>.</w:t>
      </w:r>
      <w:r w:rsidR="00262E5F" w:rsidRPr="002A199E">
        <w:rPr>
          <w:rFonts w:cstheme="minorHAnsi"/>
          <w:sz w:val="24"/>
          <w:szCs w:val="24"/>
        </w:rPr>
        <w:t xml:space="preserve"> GODINU </w:t>
      </w:r>
    </w:p>
    <w:p w:rsidR="003F580C" w:rsidRPr="002A199E" w:rsidRDefault="003F580C" w:rsidP="003F580C">
      <w:pPr>
        <w:pStyle w:val="Bezproreda"/>
        <w:rPr>
          <w:rFonts w:cstheme="minorHAnsi"/>
          <w:sz w:val="24"/>
          <w:szCs w:val="24"/>
        </w:rPr>
      </w:pPr>
      <w:r w:rsidRPr="002A199E">
        <w:rPr>
          <w:rFonts w:cstheme="minorHAnsi"/>
          <w:sz w:val="24"/>
          <w:szCs w:val="24"/>
        </w:rPr>
        <w:tab/>
      </w:r>
      <w:r w:rsidRPr="002A199E">
        <w:rPr>
          <w:rFonts w:cstheme="minorHAnsi"/>
          <w:sz w:val="24"/>
          <w:szCs w:val="24"/>
        </w:rPr>
        <w:tab/>
      </w:r>
      <w:r w:rsidRPr="002A199E">
        <w:rPr>
          <w:rFonts w:cstheme="minorHAnsi"/>
          <w:sz w:val="24"/>
          <w:szCs w:val="24"/>
        </w:rPr>
        <w:tab/>
      </w:r>
      <w:r w:rsidRPr="002A199E">
        <w:rPr>
          <w:rFonts w:cstheme="minorHAnsi"/>
          <w:sz w:val="24"/>
          <w:szCs w:val="24"/>
        </w:rPr>
        <w:tab/>
      </w:r>
      <w:r w:rsidRPr="002A199E">
        <w:rPr>
          <w:rFonts w:cstheme="minorHAnsi"/>
          <w:sz w:val="24"/>
          <w:szCs w:val="24"/>
        </w:rPr>
        <w:tab/>
      </w:r>
      <w:r w:rsidRPr="002A199E">
        <w:rPr>
          <w:rFonts w:cstheme="minorHAnsi"/>
          <w:sz w:val="24"/>
          <w:szCs w:val="24"/>
        </w:rPr>
        <w:tab/>
      </w:r>
      <w:r w:rsidR="00626B4A" w:rsidRPr="002A199E">
        <w:rPr>
          <w:rFonts w:cstheme="minorHAnsi"/>
          <w:sz w:val="24"/>
          <w:szCs w:val="24"/>
        </w:rPr>
        <w:tab/>
      </w:r>
      <w:r w:rsidRPr="002A199E">
        <w:rPr>
          <w:rFonts w:cstheme="minorHAnsi"/>
          <w:sz w:val="24"/>
          <w:szCs w:val="24"/>
        </w:rPr>
        <w:tab/>
      </w:r>
    </w:p>
    <w:tbl>
      <w:tblPr>
        <w:tblStyle w:val="Reetkatablice"/>
        <w:tblW w:w="14171" w:type="dxa"/>
        <w:tblLayout w:type="fixed"/>
        <w:tblLook w:val="04A0" w:firstRow="1" w:lastRow="0" w:firstColumn="1" w:lastColumn="0" w:noHBand="0" w:noVBand="1"/>
      </w:tblPr>
      <w:tblGrid>
        <w:gridCol w:w="790"/>
        <w:gridCol w:w="1048"/>
        <w:gridCol w:w="1418"/>
        <w:gridCol w:w="1417"/>
        <w:gridCol w:w="1559"/>
        <w:gridCol w:w="1406"/>
        <w:gridCol w:w="12"/>
        <w:gridCol w:w="1276"/>
        <w:gridCol w:w="1417"/>
        <w:gridCol w:w="1134"/>
        <w:gridCol w:w="1276"/>
        <w:gridCol w:w="1418"/>
      </w:tblGrid>
      <w:tr w:rsidR="001B12A8" w:rsidRPr="002A199E" w:rsidTr="002A199E">
        <w:tc>
          <w:tcPr>
            <w:tcW w:w="790" w:type="dxa"/>
            <w:vAlign w:val="center"/>
          </w:tcPr>
          <w:p w:rsidR="002A7A80" w:rsidRPr="002A199E" w:rsidRDefault="002A7A80" w:rsidP="002A199E">
            <w:pPr>
              <w:pStyle w:val="Bezproreda"/>
              <w:jc w:val="center"/>
              <w:rPr>
                <w:rFonts w:cstheme="minorHAnsi"/>
              </w:rPr>
            </w:pPr>
            <w:r w:rsidRPr="002A199E">
              <w:rPr>
                <w:rFonts w:cstheme="minorHAnsi"/>
              </w:rPr>
              <w:t>Redni</w:t>
            </w:r>
          </w:p>
          <w:p w:rsidR="002A7A80" w:rsidRPr="002A199E" w:rsidRDefault="002A7A80" w:rsidP="002A199E">
            <w:pPr>
              <w:pStyle w:val="Bezproreda"/>
              <w:jc w:val="center"/>
              <w:rPr>
                <w:rFonts w:cstheme="minorHAnsi"/>
              </w:rPr>
            </w:pPr>
            <w:r w:rsidRPr="002A199E">
              <w:rPr>
                <w:rFonts w:cstheme="minorHAnsi"/>
              </w:rPr>
              <w:t>broj</w:t>
            </w:r>
          </w:p>
        </w:tc>
        <w:tc>
          <w:tcPr>
            <w:tcW w:w="1048" w:type="dxa"/>
            <w:vAlign w:val="center"/>
          </w:tcPr>
          <w:p w:rsidR="002A7A80" w:rsidRPr="002A199E" w:rsidRDefault="002A7A80" w:rsidP="002A199E">
            <w:pPr>
              <w:pStyle w:val="Bezproreda"/>
              <w:jc w:val="center"/>
              <w:rPr>
                <w:rFonts w:cstheme="minorHAnsi"/>
              </w:rPr>
            </w:pPr>
            <w:r w:rsidRPr="002A199E">
              <w:rPr>
                <w:rFonts w:cstheme="minorHAnsi"/>
              </w:rPr>
              <w:t>Ev.broj</w:t>
            </w:r>
          </w:p>
          <w:p w:rsidR="002A7A80" w:rsidRPr="002A199E" w:rsidRDefault="002A7A80" w:rsidP="002A199E">
            <w:pPr>
              <w:pStyle w:val="Bezproreda"/>
              <w:jc w:val="center"/>
              <w:rPr>
                <w:rFonts w:cstheme="minorHAnsi"/>
              </w:rPr>
            </w:pPr>
            <w:r w:rsidRPr="002A199E">
              <w:rPr>
                <w:rFonts w:cstheme="minorHAnsi"/>
              </w:rPr>
              <w:t>nabave</w:t>
            </w:r>
          </w:p>
        </w:tc>
        <w:tc>
          <w:tcPr>
            <w:tcW w:w="1418" w:type="dxa"/>
            <w:vAlign w:val="center"/>
          </w:tcPr>
          <w:p w:rsidR="002A7A80" w:rsidRPr="002A199E" w:rsidRDefault="002A7A80" w:rsidP="002A199E">
            <w:pPr>
              <w:pStyle w:val="Bezproreda"/>
              <w:jc w:val="center"/>
              <w:rPr>
                <w:rFonts w:cstheme="minorHAnsi"/>
              </w:rPr>
            </w:pPr>
            <w:r w:rsidRPr="002A199E">
              <w:rPr>
                <w:rFonts w:cstheme="minorHAnsi"/>
              </w:rPr>
              <w:t>Predmet nabave</w:t>
            </w:r>
          </w:p>
        </w:tc>
        <w:tc>
          <w:tcPr>
            <w:tcW w:w="1417" w:type="dxa"/>
            <w:vAlign w:val="center"/>
          </w:tcPr>
          <w:p w:rsidR="002A7A80" w:rsidRPr="002A199E" w:rsidRDefault="002A7A80" w:rsidP="002A199E">
            <w:pPr>
              <w:pStyle w:val="Bezproreda"/>
              <w:jc w:val="center"/>
              <w:rPr>
                <w:rFonts w:cstheme="minorHAnsi"/>
              </w:rPr>
            </w:pPr>
            <w:r w:rsidRPr="002A199E">
              <w:rPr>
                <w:rFonts w:cstheme="minorHAnsi"/>
              </w:rPr>
              <w:t>CPV</w:t>
            </w:r>
          </w:p>
        </w:tc>
        <w:tc>
          <w:tcPr>
            <w:tcW w:w="1559" w:type="dxa"/>
            <w:vAlign w:val="center"/>
          </w:tcPr>
          <w:p w:rsidR="002A7A80" w:rsidRPr="002A199E" w:rsidRDefault="002A7A80" w:rsidP="002A199E">
            <w:pPr>
              <w:pStyle w:val="Bezproreda"/>
              <w:jc w:val="center"/>
              <w:rPr>
                <w:rFonts w:cstheme="minorHAnsi"/>
              </w:rPr>
            </w:pPr>
            <w:r w:rsidRPr="002A199E">
              <w:rPr>
                <w:rFonts w:cstheme="minorHAnsi"/>
              </w:rPr>
              <w:t>Proc</w:t>
            </w:r>
            <w:r w:rsidR="002A199E">
              <w:rPr>
                <w:rFonts w:cstheme="minorHAnsi"/>
              </w:rPr>
              <w:t>i</w:t>
            </w:r>
            <w:r w:rsidRPr="002A199E">
              <w:rPr>
                <w:rFonts w:cstheme="minorHAnsi"/>
              </w:rPr>
              <w:t>jenjena</w:t>
            </w:r>
          </w:p>
          <w:p w:rsidR="002A7A80" w:rsidRPr="002A199E" w:rsidRDefault="006316F2" w:rsidP="002A199E">
            <w:pPr>
              <w:pStyle w:val="Bezproreda"/>
              <w:jc w:val="center"/>
              <w:rPr>
                <w:rFonts w:cstheme="minorHAnsi"/>
              </w:rPr>
            </w:pPr>
            <w:r w:rsidRPr="002A199E">
              <w:rPr>
                <w:rFonts w:cstheme="minorHAnsi"/>
              </w:rPr>
              <w:t>v</w:t>
            </w:r>
            <w:r w:rsidR="002A7A80" w:rsidRPr="002A199E">
              <w:rPr>
                <w:rFonts w:cstheme="minorHAnsi"/>
              </w:rPr>
              <w:t>rijednost</w:t>
            </w:r>
          </w:p>
          <w:p w:rsidR="006316F2" w:rsidRPr="002A199E" w:rsidRDefault="006316F2" w:rsidP="002A199E">
            <w:pPr>
              <w:pStyle w:val="Bezproreda"/>
              <w:jc w:val="center"/>
              <w:rPr>
                <w:rFonts w:cstheme="minorHAnsi"/>
              </w:rPr>
            </w:pPr>
            <w:r w:rsidRPr="002A199E">
              <w:rPr>
                <w:rFonts w:cstheme="minorHAnsi"/>
              </w:rPr>
              <w:t>u EUR</w:t>
            </w:r>
          </w:p>
        </w:tc>
        <w:tc>
          <w:tcPr>
            <w:tcW w:w="1418" w:type="dxa"/>
            <w:gridSpan w:val="2"/>
            <w:vAlign w:val="center"/>
          </w:tcPr>
          <w:p w:rsidR="002A7A80" w:rsidRPr="002A199E" w:rsidRDefault="002A7A80" w:rsidP="002A199E">
            <w:pPr>
              <w:pStyle w:val="Bezproreda"/>
              <w:jc w:val="center"/>
              <w:rPr>
                <w:rFonts w:cstheme="minorHAnsi"/>
              </w:rPr>
            </w:pPr>
            <w:r w:rsidRPr="002A199E">
              <w:rPr>
                <w:rFonts w:cstheme="minorHAnsi"/>
              </w:rPr>
              <w:t>Vrsta</w:t>
            </w:r>
          </w:p>
          <w:p w:rsidR="002A7A80" w:rsidRPr="002A199E" w:rsidRDefault="002A7A80" w:rsidP="002A199E">
            <w:pPr>
              <w:pStyle w:val="Bezproreda"/>
              <w:jc w:val="center"/>
              <w:rPr>
                <w:rFonts w:cstheme="minorHAnsi"/>
              </w:rPr>
            </w:pPr>
            <w:r w:rsidRPr="002A199E">
              <w:rPr>
                <w:rFonts w:cstheme="minorHAnsi"/>
              </w:rPr>
              <w:t>postupka</w:t>
            </w:r>
          </w:p>
        </w:tc>
        <w:tc>
          <w:tcPr>
            <w:tcW w:w="1276" w:type="dxa"/>
            <w:vAlign w:val="center"/>
          </w:tcPr>
          <w:p w:rsidR="002A7A80" w:rsidRPr="002A199E" w:rsidRDefault="002A7A80" w:rsidP="002A199E">
            <w:pPr>
              <w:pStyle w:val="Bezproreda"/>
              <w:jc w:val="center"/>
              <w:rPr>
                <w:rFonts w:cstheme="minorHAnsi"/>
              </w:rPr>
            </w:pPr>
            <w:r w:rsidRPr="002A199E">
              <w:rPr>
                <w:rFonts w:cstheme="minorHAnsi"/>
              </w:rPr>
              <w:t>Dijeli li</w:t>
            </w:r>
          </w:p>
          <w:p w:rsidR="002A7A80" w:rsidRPr="002A199E" w:rsidRDefault="002A7A80" w:rsidP="002A199E">
            <w:pPr>
              <w:pStyle w:val="Bezproreda"/>
              <w:jc w:val="center"/>
              <w:rPr>
                <w:rFonts w:cstheme="minorHAnsi"/>
              </w:rPr>
            </w:pPr>
            <w:r w:rsidRPr="002A199E">
              <w:rPr>
                <w:rFonts w:cstheme="minorHAnsi"/>
              </w:rPr>
              <w:t>se predmet</w:t>
            </w:r>
          </w:p>
          <w:p w:rsidR="002A7A80" w:rsidRPr="002A199E" w:rsidRDefault="002A7A80" w:rsidP="002A199E">
            <w:pPr>
              <w:pStyle w:val="Bezproreda"/>
              <w:jc w:val="center"/>
              <w:rPr>
                <w:rFonts w:cstheme="minorHAnsi"/>
              </w:rPr>
            </w:pPr>
            <w:r w:rsidRPr="002A199E">
              <w:rPr>
                <w:rFonts w:cstheme="minorHAnsi"/>
              </w:rPr>
              <w:t>nabave na grupe</w:t>
            </w:r>
          </w:p>
        </w:tc>
        <w:tc>
          <w:tcPr>
            <w:tcW w:w="1417" w:type="dxa"/>
            <w:vAlign w:val="center"/>
          </w:tcPr>
          <w:p w:rsidR="002A7A80" w:rsidRPr="002A199E" w:rsidRDefault="002A7A80" w:rsidP="002A199E">
            <w:pPr>
              <w:pStyle w:val="Bezproreda"/>
              <w:jc w:val="center"/>
              <w:rPr>
                <w:rFonts w:cstheme="minorHAnsi"/>
              </w:rPr>
            </w:pPr>
            <w:r w:rsidRPr="002A199E">
              <w:rPr>
                <w:rFonts w:cstheme="minorHAnsi"/>
              </w:rPr>
              <w:t>Sklapa li se</w:t>
            </w:r>
          </w:p>
          <w:p w:rsidR="002A7A80" w:rsidRPr="002A199E" w:rsidRDefault="002A7A80" w:rsidP="002A199E">
            <w:pPr>
              <w:pStyle w:val="Bezproreda"/>
              <w:jc w:val="center"/>
              <w:rPr>
                <w:rFonts w:cstheme="minorHAnsi"/>
              </w:rPr>
            </w:pPr>
            <w:r w:rsidRPr="002A199E">
              <w:rPr>
                <w:rFonts w:cstheme="minorHAnsi"/>
              </w:rPr>
              <w:t>ugovor</w:t>
            </w:r>
          </w:p>
          <w:p w:rsidR="002A7A80" w:rsidRPr="002A199E" w:rsidRDefault="002A7A80" w:rsidP="002A199E">
            <w:pPr>
              <w:pStyle w:val="Bezproreda"/>
              <w:jc w:val="center"/>
              <w:rPr>
                <w:rFonts w:cstheme="minorHAnsi"/>
              </w:rPr>
            </w:pPr>
            <w:r w:rsidRPr="002A199E">
              <w:rPr>
                <w:rFonts w:cstheme="minorHAnsi"/>
              </w:rPr>
              <w:t>ili okvirni</w:t>
            </w:r>
          </w:p>
          <w:p w:rsidR="002A7A80" w:rsidRPr="002A199E" w:rsidRDefault="002A7A80" w:rsidP="002A199E">
            <w:pPr>
              <w:pStyle w:val="Bezproreda"/>
              <w:jc w:val="center"/>
              <w:rPr>
                <w:rFonts w:cstheme="minorHAnsi"/>
              </w:rPr>
            </w:pPr>
            <w:r w:rsidRPr="002A199E">
              <w:rPr>
                <w:rFonts w:cstheme="minorHAnsi"/>
              </w:rPr>
              <w:t>sporazum</w:t>
            </w:r>
          </w:p>
        </w:tc>
        <w:tc>
          <w:tcPr>
            <w:tcW w:w="1134" w:type="dxa"/>
            <w:vAlign w:val="center"/>
          </w:tcPr>
          <w:p w:rsidR="002A7A80" w:rsidRPr="002A199E" w:rsidRDefault="002A7A80" w:rsidP="002A199E">
            <w:pPr>
              <w:pStyle w:val="Bezproreda"/>
              <w:jc w:val="center"/>
              <w:rPr>
                <w:rFonts w:cstheme="minorHAnsi"/>
              </w:rPr>
            </w:pPr>
            <w:r w:rsidRPr="002A199E">
              <w:rPr>
                <w:rFonts w:cstheme="minorHAnsi"/>
              </w:rPr>
              <w:t>Planirani</w:t>
            </w:r>
          </w:p>
          <w:p w:rsidR="002A7A80" w:rsidRPr="002A199E" w:rsidRDefault="002A7A80" w:rsidP="002A199E">
            <w:pPr>
              <w:pStyle w:val="Bezproreda"/>
              <w:jc w:val="center"/>
              <w:rPr>
                <w:rFonts w:cstheme="minorHAnsi"/>
              </w:rPr>
            </w:pPr>
            <w:r w:rsidRPr="002A199E">
              <w:rPr>
                <w:rFonts w:cstheme="minorHAnsi"/>
              </w:rPr>
              <w:t>početak</w:t>
            </w:r>
          </w:p>
          <w:p w:rsidR="002A7A80" w:rsidRPr="002A199E" w:rsidRDefault="002A7A80" w:rsidP="002A199E">
            <w:pPr>
              <w:pStyle w:val="Bezproreda"/>
              <w:jc w:val="center"/>
              <w:rPr>
                <w:rFonts w:cstheme="minorHAnsi"/>
              </w:rPr>
            </w:pPr>
            <w:r w:rsidRPr="002A199E">
              <w:rPr>
                <w:rFonts w:cstheme="minorHAnsi"/>
              </w:rPr>
              <w:t>nabave</w:t>
            </w:r>
          </w:p>
        </w:tc>
        <w:tc>
          <w:tcPr>
            <w:tcW w:w="1276" w:type="dxa"/>
            <w:vAlign w:val="center"/>
          </w:tcPr>
          <w:p w:rsidR="002A7A80" w:rsidRPr="002A199E" w:rsidRDefault="00EF1D69" w:rsidP="002A199E">
            <w:pPr>
              <w:pStyle w:val="Bezproreda"/>
              <w:jc w:val="center"/>
              <w:rPr>
                <w:rFonts w:cstheme="minorHAnsi"/>
              </w:rPr>
            </w:pPr>
            <w:r w:rsidRPr="002A199E">
              <w:rPr>
                <w:rFonts w:cstheme="minorHAnsi"/>
              </w:rPr>
              <w:t>Planirano trajanje</w:t>
            </w:r>
          </w:p>
          <w:p w:rsidR="00EF1D69" w:rsidRPr="002A199E" w:rsidRDefault="00EF1D69" w:rsidP="002A199E">
            <w:pPr>
              <w:pStyle w:val="Bezproreda"/>
              <w:jc w:val="center"/>
              <w:rPr>
                <w:rFonts w:cstheme="minorHAnsi"/>
              </w:rPr>
            </w:pPr>
            <w:r w:rsidRPr="002A199E">
              <w:rPr>
                <w:rFonts w:cstheme="minorHAnsi"/>
              </w:rPr>
              <w:t>ugovora ili</w:t>
            </w:r>
          </w:p>
          <w:p w:rsidR="00EF1D69" w:rsidRPr="002A199E" w:rsidRDefault="00EF1D69" w:rsidP="002A199E">
            <w:pPr>
              <w:pStyle w:val="Bezproreda"/>
              <w:jc w:val="center"/>
              <w:rPr>
                <w:rFonts w:cstheme="minorHAnsi"/>
              </w:rPr>
            </w:pPr>
            <w:r w:rsidRPr="002A199E">
              <w:rPr>
                <w:rFonts w:cstheme="minorHAnsi"/>
              </w:rPr>
              <w:t>okvirnog</w:t>
            </w:r>
          </w:p>
          <w:p w:rsidR="00EF1D69" w:rsidRPr="002A199E" w:rsidRDefault="00EF1D69" w:rsidP="002A199E">
            <w:pPr>
              <w:pStyle w:val="Bezproreda"/>
              <w:jc w:val="center"/>
              <w:rPr>
                <w:rFonts w:cstheme="minorHAnsi"/>
              </w:rPr>
            </w:pPr>
            <w:r w:rsidRPr="002A199E">
              <w:rPr>
                <w:rFonts w:cstheme="minorHAnsi"/>
              </w:rPr>
              <w:t>sporazuma</w:t>
            </w:r>
          </w:p>
        </w:tc>
        <w:tc>
          <w:tcPr>
            <w:tcW w:w="1418" w:type="dxa"/>
            <w:vAlign w:val="center"/>
          </w:tcPr>
          <w:p w:rsidR="00EF1D69" w:rsidRPr="002A199E" w:rsidRDefault="00EF1D69" w:rsidP="002A199E">
            <w:pPr>
              <w:pStyle w:val="Bezproreda"/>
              <w:jc w:val="center"/>
              <w:rPr>
                <w:rFonts w:cstheme="minorHAnsi"/>
              </w:rPr>
            </w:pPr>
            <w:r w:rsidRPr="002A199E">
              <w:rPr>
                <w:rFonts w:cstheme="minorHAnsi"/>
              </w:rPr>
              <w:t>Napomena</w:t>
            </w:r>
          </w:p>
          <w:p w:rsidR="009635C1" w:rsidRPr="002A199E" w:rsidRDefault="009635C1" w:rsidP="002A199E">
            <w:pPr>
              <w:pStyle w:val="Bezproreda"/>
              <w:jc w:val="center"/>
              <w:rPr>
                <w:rFonts w:cstheme="minorHAnsi"/>
              </w:rPr>
            </w:pPr>
          </w:p>
          <w:p w:rsidR="009635C1" w:rsidRPr="002A199E" w:rsidRDefault="009635C1" w:rsidP="002A199E">
            <w:pPr>
              <w:pStyle w:val="Bezproreda"/>
              <w:jc w:val="center"/>
              <w:rPr>
                <w:rFonts w:cstheme="minorHAnsi"/>
              </w:rPr>
            </w:pPr>
          </w:p>
        </w:tc>
      </w:tr>
      <w:tr w:rsidR="00ED14C8" w:rsidRPr="002A199E" w:rsidTr="002A199E">
        <w:tc>
          <w:tcPr>
            <w:tcW w:w="790" w:type="dxa"/>
            <w:vAlign w:val="center"/>
          </w:tcPr>
          <w:p w:rsidR="00ED14C8" w:rsidRPr="002A199E" w:rsidRDefault="00287EDD" w:rsidP="002A199E">
            <w:pPr>
              <w:pStyle w:val="Bezproreda"/>
              <w:jc w:val="center"/>
              <w:rPr>
                <w:rFonts w:cstheme="minorHAnsi"/>
              </w:rPr>
            </w:pPr>
            <w:r w:rsidRPr="002A199E">
              <w:rPr>
                <w:rFonts w:cstheme="minorHAnsi"/>
              </w:rPr>
              <w:t>1</w:t>
            </w:r>
            <w:r w:rsidR="0084049A" w:rsidRPr="002A199E">
              <w:rPr>
                <w:rFonts w:cstheme="minorHAnsi"/>
              </w:rPr>
              <w:t>.</w:t>
            </w:r>
          </w:p>
        </w:tc>
        <w:tc>
          <w:tcPr>
            <w:tcW w:w="1048" w:type="dxa"/>
            <w:vAlign w:val="center"/>
          </w:tcPr>
          <w:p w:rsidR="00ED14C8" w:rsidRPr="002A199E" w:rsidRDefault="0084049A" w:rsidP="002A199E">
            <w:pPr>
              <w:pStyle w:val="Bezproreda"/>
              <w:jc w:val="center"/>
              <w:rPr>
                <w:rFonts w:cstheme="minorHAnsi"/>
              </w:rPr>
            </w:pPr>
            <w:r w:rsidRPr="002A199E">
              <w:rPr>
                <w:rFonts w:cstheme="minorHAnsi"/>
              </w:rPr>
              <w:t>0</w:t>
            </w:r>
            <w:r w:rsidR="00FB19BF" w:rsidRPr="002A199E">
              <w:rPr>
                <w:rFonts w:cstheme="minorHAnsi"/>
              </w:rPr>
              <w:t>1</w:t>
            </w:r>
            <w:r w:rsidRPr="002A199E">
              <w:rPr>
                <w:rFonts w:cstheme="minorHAnsi"/>
              </w:rPr>
              <w:t>-</w:t>
            </w:r>
            <w:r w:rsidR="00D3500F" w:rsidRPr="002A199E">
              <w:rPr>
                <w:rFonts w:cstheme="minorHAnsi"/>
              </w:rPr>
              <w:t>2</w:t>
            </w:r>
            <w:r w:rsidR="002A199E" w:rsidRPr="002A199E">
              <w:rPr>
                <w:rFonts w:cstheme="minorHAnsi"/>
              </w:rPr>
              <w:t>5</w:t>
            </w:r>
          </w:p>
        </w:tc>
        <w:tc>
          <w:tcPr>
            <w:tcW w:w="1418" w:type="dxa"/>
            <w:vAlign w:val="center"/>
          </w:tcPr>
          <w:p w:rsidR="00ED14C8" w:rsidRPr="002A199E" w:rsidRDefault="00ED14C8" w:rsidP="002A199E">
            <w:pPr>
              <w:pStyle w:val="Bezproreda"/>
              <w:jc w:val="center"/>
              <w:rPr>
                <w:rFonts w:cstheme="minorHAnsi"/>
              </w:rPr>
            </w:pPr>
            <w:r w:rsidRPr="002A199E">
              <w:rPr>
                <w:rFonts w:cstheme="minorHAnsi"/>
              </w:rPr>
              <w:t>Kruh i krušni proizvodi</w:t>
            </w:r>
          </w:p>
        </w:tc>
        <w:tc>
          <w:tcPr>
            <w:tcW w:w="1417" w:type="dxa"/>
            <w:vAlign w:val="center"/>
          </w:tcPr>
          <w:p w:rsidR="00ED14C8" w:rsidRPr="002A199E" w:rsidRDefault="00ED14C8" w:rsidP="002A199E">
            <w:pPr>
              <w:pStyle w:val="Bezproreda"/>
              <w:jc w:val="center"/>
              <w:rPr>
                <w:rFonts w:cstheme="minorHAnsi"/>
              </w:rPr>
            </w:pPr>
            <w:r w:rsidRPr="002A199E">
              <w:rPr>
                <w:rFonts w:cstheme="minorHAnsi"/>
              </w:rPr>
              <w:t>15811100-7</w:t>
            </w:r>
          </w:p>
        </w:tc>
        <w:tc>
          <w:tcPr>
            <w:tcW w:w="1559" w:type="dxa"/>
            <w:vAlign w:val="center"/>
          </w:tcPr>
          <w:p w:rsidR="00ED14C8" w:rsidRPr="002A199E" w:rsidRDefault="00DB15AA" w:rsidP="002A199E">
            <w:pPr>
              <w:pStyle w:val="Bezproreda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bookmarkStart w:id="0" w:name="_GoBack"/>
            <w:bookmarkEnd w:id="0"/>
            <w:r w:rsidR="0083651E" w:rsidRPr="002A199E">
              <w:rPr>
                <w:rFonts w:cstheme="minorHAnsi"/>
              </w:rPr>
              <w:t>.</w:t>
            </w:r>
            <w:r w:rsidR="0040034D">
              <w:rPr>
                <w:rFonts w:cstheme="minorHAnsi"/>
              </w:rPr>
              <w:t>0</w:t>
            </w:r>
            <w:r w:rsidR="0083651E" w:rsidRPr="002A199E">
              <w:rPr>
                <w:rFonts w:cstheme="minorHAnsi"/>
              </w:rPr>
              <w:t>00,00</w:t>
            </w:r>
          </w:p>
        </w:tc>
        <w:tc>
          <w:tcPr>
            <w:tcW w:w="1406" w:type="dxa"/>
            <w:vAlign w:val="center"/>
          </w:tcPr>
          <w:p w:rsidR="00ED14C8" w:rsidRPr="002A199E" w:rsidRDefault="002A199E" w:rsidP="002A199E">
            <w:pPr>
              <w:pStyle w:val="Bezproreda"/>
              <w:jc w:val="center"/>
              <w:rPr>
                <w:rFonts w:cstheme="minorHAnsi"/>
              </w:rPr>
            </w:pPr>
            <w:r w:rsidRPr="002A199E">
              <w:rPr>
                <w:rFonts w:cstheme="minorHAnsi"/>
              </w:rPr>
              <w:t>J</w:t>
            </w:r>
            <w:r w:rsidR="00ED14C8" w:rsidRPr="002A199E">
              <w:rPr>
                <w:rFonts w:cstheme="minorHAnsi"/>
              </w:rPr>
              <w:t>edn</w:t>
            </w:r>
            <w:r w:rsidRPr="002A199E">
              <w:rPr>
                <w:rFonts w:cstheme="minorHAnsi"/>
              </w:rPr>
              <w:t>ostavna</w:t>
            </w:r>
            <w:r w:rsidR="00FB19BF" w:rsidRPr="002A199E">
              <w:rPr>
                <w:rFonts w:cstheme="minorHAnsi"/>
              </w:rPr>
              <w:t xml:space="preserve"> </w:t>
            </w:r>
            <w:r w:rsidR="00ED14C8" w:rsidRPr="002A199E">
              <w:rPr>
                <w:rFonts w:cstheme="minorHAnsi"/>
              </w:rPr>
              <w:t>nab</w:t>
            </w:r>
            <w:r w:rsidRPr="002A199E">
              <w:rPr>
                <w:rFonts w:cstheme="minorHAnsi"/>
              </w:rPr>
              <w:t>ava</w:t>
            </w:r>
          </w:p>
        </w:tc>
        <w:tc>
          <w:tcPr>
            <w:tcW w:w="1288" w:type="dxa"/>
            <w:gridSpan w:val="2"/>
            <w:vAlign w:val="center"/>
          </w:tcPr>
          <w:p w:rsidR="00ED14C8" w:rsidRPr="002A199E" w:rsidRDefault="000D6F4A" w:rsidP="002A199E">
            <w:pPr>
              <w:pStyle w:val="Bezproreda"/>
              <w:jc w:val="center"/>
              <w:rPr>
                <w:rFonts w:cstheme="minorHAnsi"/>
              </w:rPr>
            </w:pPr>
            <w:r w:rsidRPr="002A199E">
              <w:rPr>
                <w:rFonts w:cstheme="minorHAnsi"/>
              </w:rPr>
              <w:t>ne</w:t>
            </w:r>
          </w:p>
        </w:tc>
        <w:tc>
          <w:tcPr>
            <w:tcW w:w="1417" w:type="dxa"/>
            <w:vAlign w:val="center"/>
          </w:tcPr>
          <w:p w:rsidR="00ED14C8" w:rsidRPr="002A199E" w:rsidRDefault="00ED14C8" w:rsidP="002A199E">
            <w:pPr>
              <w:pStyle w:val="Bezproreda"/>
              <w:jc w:val="center"/>
              <w:rPr>
                <w:rFonts w:cstheme="minorHAnsi"/>
              </w:rPr>
            </w:pPr>
            <w:r w:rsidRPr="002A199E">
              <w:rPr>
                <w:rFonts w:cstheme="minorHAnsi"/>
              </w:rPr>
              <w:t>ugovor</w:t>
            </w:r>
          </w:p>
        </w:tc>
        <w:tc>
          <w:tcPr>
            <w:tcW w:w="1134" w:type="dxa"/>
            <w:vAlign w:val="center"/>
          </w:tcPr>
          <w:p w:rsidR="00ED14C8" w:rsidRPr="002A199E" w:rsidRDefault="00ED14C8" w:rsidP="002A199E">
            <w:pPr>
              <w:pStyle w:val="Bezproreda"/>
              <w:jc w:val="center"/>
              <w:rPr>
                <w:rFonts w:cstheme="minorHAnsi"/>
              </w:rPr>
            </w:pPr>
            <w:r w:rsidRPr="002A199E">
              <w:rPr>
                <w:rFonts w:cstheme="minorHAnsi"/>
              </w:rPr>
              <w:t>prvi kvartal</w:t>
            </w:r>
          </w:p>
        </w:tc>
        <w:tc>
          <w:tcPr>
            <w:tcW w:w="1276" w:type="dxa"/>
            <w:vAlign w:val="center"/>
          </w:tcPr>
          <w:p w:rsidR="00ED14C8" w:rsidRPr="002A199E" w:rsidRDefault="00ED14C8" w:rsidP="002A199E">
            <w:pPr>
              <w:pStyle w:val="Bezproreda"/>
              <w:jc w:val="center"/>
              <w:rPr>
                <w:rFonts w:cstheme="minorHAnsi"/>
              </w:rPr>
            </w:pPr>
            <w:r w:rsidRPr="002A199E">
              <w:rPr>
                <w:rFonts w:cstheme="minorHAnsi"/>
              </w:rPr>
              <w:t>1 godina</w:t>
            </w:r>
          </w:p>
        </w:tc>
        <w:tc>
          <w:tcPr>
            <w:tcW w:w="1418" w:type="dxa"/>
            <w:vAlign w:val="center"/>
          </w:tcPr>
          <w:p w:rsidR="00ED14C8" w:rsidRPr="002A199E" w:rsidRDefault="00ED14C8" w:rsidP="002A199E">
            <w:pPr>
              <w:pStyle w:val="Bezproreda"/>
              <w:jc w:val="center"/>
              <w:rPr>
                <w:rFonts w:cstheme="minorHAnsi"/>
              </w:rPr>
            </w:pPr>
          </w:p>
        </w:tc>
      </w:tr>
      <w:tr w:rsidR="00ED14C8" w:rsidRPr="002A199E" w:rsidTr="002A199E">
        <w:tc>
          <w:tcPr>
            <w:tcW w:w="790" w:type="dxa"/>
            <w:vAlign w:val="center"/>
          </w:tcPr>
          <w:p w:rsidR="00ED14C8" w:rsidRPr="002A199E" w:rsidRDefault="00287EDD" w:rsidP="002A199E">
            <w:pPr>
              <w:pStyle w:val="Bezproreda"/>
              <w:jc w:val="center"/>
              <w:rPr>
                <w:rFonts w:cstheme="minorHAnsi"/>
              </w:rPr>
            </w:pPr>
            <w:r w:rsidRPr="002A199E">
              <w:rPr>
                <w:rFonts w:cstheme="minorHAnsi"/>
              </w:rPr>
              <w:t>2</w:t>
            </w:r>
            <w:r w:rsidR="00ED14C8" w:rsidRPr="002A199E">
              <w:rPr>
                <w:rFonts w:cstheme="minorHAnsi"/>
              </w:rPr>
              <w:t>.</w:t>
            </w:r>
          </w:p>
        </w:tc>
        <w:tc>
          <w:tcPr>
            <w:tcW w:w="1048" w:type="dxa"/>
            <w:vAlign w:val="center"/>
          </w:tcPr>
          <w:p w:rsidR="00ED14C8" w:rsidRPr="002A199E" w:rsidRDefault="0084049A" w:rsidP="002A199E">
            <w:pPr>
              <w:pStyle w:val="Bezproreda"/>
              <w:jc w:val="center"/>
              <w:rPr>
                <w:rFonts w:cstheme="minorHAnsi"/>
              </w:rPr>
            </w:pPr>
            <w:r w:rsidRPr="002A199E">
              <w:rPr>
                <w:rFonts w:cstheme="minorHAnsi"/>
              </w:rPr>
              <w:t>0</w:t>
            </w:r>
            <w:r w:rsidR="00FB19BF" w:rsidRPr="002A199E">
              <w:rPr>
                <w:rFonts w:cstheme="minorHAnsi"/>
              </w:rPr>
              <w:t>2</w:t>
            </w:r>
            <w:r w:rsidRPr="002A199E">
              <w:rPr>
                <w:rFonts w:cstheme="minorHAnsi"/>
              </w:rPr>
              <w:t>-</w:t>
            </w:r>
            <w:r w:rsidR="00444ECA" w:rsidRPr="002A199E">
              <w:rPr>
                <w:rFonts w:cstheme="minorHAnsi"/>
              </w:rPr>
              <w:t>2</w:t>
            </w:r>
            <w:r w:rsidR="002A199E" w:rsidRPr="002A199E">
              <w:rPr>
                <w:rFonts w:cstheme="minorHAnsi"/>
              </w:rPr>
              <w:t>5</w:t>
            </w:r>
          </w:p>
        </w:tc>
        <w:tc>
          <w:tcPr>
            <w:tcW w:w="1418" w:type="dxa"/>
            <w:vAlign w:val="center"/>
          </w:tcPr>
          <w:p w:rsidR="00ED14C8" w:rsidRPr="002A199E" w:rsidRDefault="00ED14C8" w:rsidP="002A199E">
            <w:pPr>
              <w:pStyle w:val="Bezproreda"/>
              <w:jc w:val="center"/>
              <w:rPr>
                <w:rFonts w:cstheme="minorHAnsi"/>
              </w:rPr>
            </w:pPr>
            <w:r w:rsidRPr="002A199E">
              <w:rPr>
                <w:rFonts w:cstheme="minorHAnsi"/>
              </w:rPr>
              <w:t>Meso i mesni proizvodi</w:t>
            </w:r>
          </w:p>
        </w:tc>
        <w:tc>
          <w:tcPr>
            <w:tcW w:w="1417" w:type="dxa"/>
            <w:vAlign w:val="center"/>
          </w:tcPr>
          <w:p w:rsidR="00ED14C8" w:rsidRPr="002A199E" w:rsidRDefault="00ED14C8" w:rsidP="002A199E">
            <w:pPr>
              <w:pStyle w:val="Bezproreda"/>
              <w:jc w:val="center"/>
              <w:rPr>
                <w:rFonts w:cstheme="minorHAnsi"/>
              </w:rPr>
            </w:pPr>
            <w:r w:rsidRPr="002A199E">
              <w:rPr>
                <w:rFonts w:cstheme="minorHAnsi"/>
              </w:rPr>
              <w:t>15110000-2</w:t>
            </w:r>
          </w:p>
          <w:p w:rsidR="00ED14C8" w:rsidRPr="002A199E" w:rsidRDefault="00ED14C8" w:rsidP="002A199E">
            <w:pPr>
              <w:pStyle w:val="Bezproreda"/>
              <w:jc w:val="center"/>
              <w:rPr>
                <w:rFonts w:cstheme="minorHAnsi"/>
              </w:rPr>
            </w:pPr>
            <w:r w:rsidRPr="002A199E">
              <w:rPr>
                <w:rFonts w:cstheme="minorHAnsi"/>
              </w:rPr>
              <w:t>15130000-8</w:t>
            </w:r>
          </w:p>
        </w:tc>
        <w:tc>
          <w:tcPr>
            <w:tcW w:w="1559" w:type="dxa"/>
            <w:vAlign w:val="center"/>
          </w:tcPr>
          <w:p w:rsidR="00ED14C8" w:rsidRPr="002A199E" w:rsidRDefault="006316F2" w:rsidP="002A199E">
            <w:pPr>
              <w:pStyle w:val="Bezproreda"/>
              <w:jc w:val="center"/>
              <w:rPr>
                <w:rFonts w:cstheme="minorHAnsi"/>
              </w:rPr>
            </w:pPr>
            <w:r w:rsidRPr="002A199E">
              <w:rPr>
                <w:rFonts w:cstheme="minorHAnsi"/>
              </w:rPr>
              <w:t>6.</w:t>
            </w:r>
            <w:r w:rsidR="0040034D">
              <w:rPr>
                <w:rFonts w:cstheme="minorHAnsi"/>
              </w:rPr>
              <w:t>600</w:t>
            </w:r>
            <w:r w:rsidRPr="002A199E">
              <w:rPr>
                <w:rFonts w:cstheme="minorHAnsi"/>
              </w:rPr>
              <w:t>,</w:t>
            </w:r>
            <w:r w:rsidR="0040034D">
              <w:rPr>
                <w:rFonts w:cstheme="minorHAnsi"/>
              </w:rPr>
              <w:t>00</w:t>
            </w:r>
          </w:p>
        </w:tc>
        <w:tc>
          <w:tcPr>
            <w:tcW w:w="1406" w:type="dxa"/>
            <w:vAlign w:val="center"/>
          </w:tcPr>
          <w:p w:rsidR="00ED14C8" w:rsidRPr="002A199E" w:rsidRDefault="002A199E" w:rsidP="002A199E">
            <w:pPr>
              <w:pStyle w:val="Bezproreda"/>
              <w:jc w:val="center"/>
              <w:rPr>
                <w:rFonts w:cstheme="minorHAnsi"/>
              </w:rPr>
            </w:pPr>
            <w:r w:rsidRPr="002A199E">
              <w:rPr>
                <w:rFonts w:cstheme="minorHAnsi"/>
              </w:rPr>
              <w:t>J</w:t>
            </w:r>
            <w:r w:rsidR="00D94C5D" w:rsidRPr="002A199E">
              <w:rPr>
                <w:rFonts w:cstheme="minorHAnsi"/>
              </w:rPr>
              <w:t>edn</w:t>
            </w:r>
            <w:r w:rsidRPr="002A199E">
              <w:rPr>
                <w:rFonts w:cstheme="minorHAnsi"/>
              </w:rPr>
              <w:t>ostavna</w:t>
            </w:r>
            <w:r w:rsidR="00D94C5D" w:rsidRPr="002A199E">
              <w:rPr>
                <w:rFonts w:cstheme="minorHAnsi"/>
              </w:rPr>
              <w:t xml:space="preserve"> </w:t>
            </w:r>
            <w:r w:rsidR="00ED14C8" w:rsidRPr="002A199E">
              <w:rPr>
                <w:rFonts w:cstheme="minorHAnsi"/>
              </w:rPr>
              <w:t>nab</w:t>
            </w:r>
            <w:r w:rsidRPr="002A199E">
              <w:rPr>
                <w:rFonts w:cstheme="minorHAnsi"/>
              </w:rPr>
              <w:t>ava</w:t>
            </w:r>
          </w:p>
        </w:tc>
        <w:tc>
          <w:tcPr>
            <w:tcW w:w="1288" w:type="dxa"/>
            <w:gridSpan w:val="2"/>
            <w:vAlign w:val="center"/>
          </w:tcPr>
          <w:p w:rsidR="00ED14C8" w:rsidRPr="002A199E" w:rsidRDefault="00DB461E" w:rsidP="002A199E">
            <w:pPr>
              <w:pStyle w:val="Bezproreda"/>
              <w:jc w:val="center"/>
              <w:rPr>
                <w:rFonts w:cstheme="minorHAnsi"/>
              </w:rPr>
            </w:pPr>
            <w:r w:rsidRPr="002A199E">
              <w:rPr>
                <w:rFonts w:cstheme="minorHAnsi"/>
              </w:rPr>
              <w:t>da-podjela u 2 grupe</w:t>
            </w:r>
          </w:p>
        </w:tc>
        <w:tc>
          <w:tcPr>
            <w:tcW w:w="1417" w:type="dxa"/>
            <w:vAlign w:val="center"/>
          </w:tcPr>
          <w:p w:rsidR="00ED14C8" w:rsidRPr="002A199E" w:rsidRDefault="00ED14C8" w:rsidP="002A199E">
            <w:pPr>
              <w:pStyle w:val="Bezproreda"/>
              <w:jc w:val="center"/>
              <w:rPr>
                <w:rFonts w:cstheme="minorHAnsi"/>
              </w:rPr>
            </w:pPr>
            <w:r w:rsidRPr="002A199E">
              <w:rPr>
                <w:rFonts w:cstheme="minorHAnsi"/>
              </w:rPr>
              <w:t>ugovor</w:t>
            </w:r>
          </w:p>
        </w:tc>
        <w:tc>
          <w:tcPr>
            <w:tcW w:w="1134" w:type="dxa"/>
            <w:vAlign w:val="center"/>
          </w:tcPr>
          <w:p w:rsidR="00ED14C8" w:rsidRPr="002A199E" w:rsidRDefault="00ED14C8" w:rsidP="002A199E">
            <w:pPr>
              <w:pStyle w:val="Bezproreda"/>
              <w:jc w:val="center"/>
              <w:rPr>
                <w:rFonts w:cstheme="minorHAnsi"/>
              </w:rPr>
            </w:pPr>
            <w:r w:rsidRPr="002A199E">
              <w:rPr>
                <w:rFonts w:cstheme="minorHAnsi"/>
              </w:rPr>
              <w:t>prvi kvartal</w:t>
            </w:r>
          </w:p>
        </w:tc>
        <w:tc>
          <w:tcPr>
            <w:tcW w:w="1276" w:type="dxa"/>
            <w:vAlign w:val="center"/>
          </w:tcPr>
          <w:p w:rsidR="00ED14C8" w:rsidRPr="002A199E" w:rsidRDefault="00ED14C8" w:rsidP="002A199E">
            <w:pPr>
              <w:pStyle w:val="Bezproreda"/>
              <w:jc w:val="center"/>
              <w:rPr>
                <w:rFonts w:cstheme="minorHAnsi"/>
              </w:rPr>
            </w:pPr>
            <w:r w:rsidRPr="002A199E">
              <w:rPr>
                <w:rFonts w:cstheme="minorHAnsi"/>
              </w:rPr>
              <w:t>1 godina</w:t>
            </w:r>
          </w:p>
        </w:tc>
        <w:tc>
          <w:tcPr>
            <w:tcW w:w="1418" w:type="dxa"/>
            <w:vAlign w:val="center"/>
          </w:tcPr>
          <w:p w:rsidR="00ED14C8" w:rsidRPr="002A199E" w:rsidRDefault="00ED14C8" w:rsidP="002A199E">
            <w:pPr>
              <w:pStyle w:val="Bezproreda"/>
              <w:jc w:val="center"/>
              <w:rPr>
                <w:rFonts w:cstheme="minorHAnsi"/>
              </w:rPr>
            </w:pPr>
          </w:p>
        </w:tc>
      </w:tr>
    </w:tbl>
    <w:p w:rsidR="00606A3E" w:rsidRPr="002A199E" w:rsidRDefault="00606A3E" w:rsidP="00626B4A">
      <w:pPr>
        <w:pStyle w:val="Bezproreda"/>
        <w:rPr>
          <w:rFonts w:cstheme="minorHAnsi"/>
          <w:sz w:val="24"/>
          <w:szCs w:val="24"/>
        </w:rPr>
      </w:pPr>
      <w:r w:rsidRPr="002A199E">
        <w:rPr>
          <w:rFonts w:cstheme="minorHAnsi"/>
          <w:sz w:val="24"/>
          <w:szCs w:val="24"/>
        </w:rPr>
        <w:tab/>
      </w:r>
      <w:r w:rsidRPr="002A199E">
        <w:rPr>
          <w:rFonts w:cstheme="minorHAnsi"/>
          <w:sz w:val="24"/>
          <w:szCs w:val="24"/>
        </w:rPr>
        <w:tab/>
      </w:r>
      <w:r w:rsidRPr="002A199E">
        <w:rPr>
          <w:rFonts w:cstheme="minorHAnsi"/>
          <w:sz w:val="24"/>
          <w:szCs w:val="24"/>
        </w:rPr>
        <w:tab/>
      </w:r>
      <w:r w:rsidRPr="002A199E">
        <w:rPr>
          <w:rFonts w:cstheme="minorHAnsi"/>
          <w:sz w:val="24"/>
          <w:szCs w:val="24"/>
        </w:rPr>
        <w:tab/>
      </w:r>
      <w:r w:rsidRPr="002A199E">
        <w:rPr>
          <w:rFonts w:cstheme="minorHAnsi"/>
          <w:sz w:val="24"/>
          <w:szCs w:val="24"/>
        </w:rPr>
        <w:tab/>
      </w:r>
      <w:r w:rsidRPr="002A199E">
        <w:rPr>
          <w:rFonts w:cstheme="minorHAnsi"/>
          <w:sz w:val="24"/>
          <w:szCs w:val="24"/>
        </w:rPr>
        <w:tab/>
      </w:r>
      <w:r w:rsidRPr="002A199E">
        <w:rPr>
          <w:rFonts w:cstheme="minorHAnsi"/>
          <w:sz w:val="24"/>
          <w:szCs w:val="24"/>
        </w:rPr>
        <w:tab/>
      </w:r>
      <w:r w:rsidRPr="002A199E">
        <w:rPr>
          <w:rFonts w:cstheme="minorHAnsi"/>
          <w:sz w:val="24"/>
          <w:szCs w:val="24"/>
        </w:rPr>
        <w:tab/>
      </w:r>
      <w:r w:rsidRPr="002A199E">
        <w:rPr>
          <w:rFonts w:cstheme="minorHAnsi"/>
          <w:sz w:val="24"/>
          <w:szCs w:val="24"/>
        </w:rPr>
        <w:tab/>
      </w:r>
      <w:r w:rsidRPr="002A199E">
        <w:rPr>
          <w:rFonts w:cstheme="minorHAnsi"/>
          <w:sz w:val="24"/>
          <w:szCs w:val="24"/>
        </w:rPr>
        <w:tab/>
      </w:r>
      <w:r w:rsidRPr="002A199E">
        <w:rPr>
          <w:rFonts w:cstheme="minorHAnsi"/>
          <w:sz w:val="24"/>
          <w:szCs w:val="24"/>
        </w:rPr>
        <w:tab/>
      </w:r>
      <w:r w:rsidRPr="002A199E">
        <w:rPr>
          <w:rFonts w:cstheme="minorHAnsi"/>
          <w:sz w:val="24"/>
          <w:szCs w:val="24"/>
        </w:rPr>
        <w:tab/>
      </w:r>
      <w:r w:rsidRPr="002A199E">
        <w:rPr>
          <w:rFonts w:cstheme="minorHAnsi"/>
          <w:sz w:val="24"/>
          <w:szCs w:val="24"/>
        </w:rPr>
        <w:tab/>
      </w:r>
      <w:r w:rsidRPr="002A199E">
        <w:rPr>
          <w:rFonts w:cstheme="minorHAnsi"/>
          <w:sz w:val="24"/>
          <w:szCs w:val="24"/>
        </w:rPr>
        <w:tab/>
      </w:r>
      <w:r w:rsidRPr="002A199E">
        <w:rPr>
          <w:rFonts w:cstheme="minorHAnsi"/>
          <w:sz w:val="24"/>
          <w:szCs w:val="24"/>
        </w:rPr>
        <w:tab/>
      </w:r>
    </w:p>
    <w:p w:rsidR="00606A3E" w:rsidRPr="002A199E" w:rsidRDefault="00606A3E" w:rsidP="00626B4A">
      <w:pPr>
        <w:pStyle w:val="Bezproreda"/>
        <w:rPr>
          <w:rFonts w:cstheme="minorHAnsi"/>
          <w:sz w:val="24"/>
          <w:szCs w:val="24"/>
        </w:rPr>
      </w:pPr>
      <w:r w:rsidRPr="002A199E">
        <w:rPr>
          <w:rFonts w:cstheme="minorHAnsi"/>
          <w:sz w:val="24"/>
          <w:szCs w:val="24"/>
        </w:rPr>
        <w:t>Ravnatelj:</w:t>
      </w:r>
      <w:r w:rsidRPr="002A199E">
        <w:rPr>
          <w:rFonts w:cstheme="minorHAnsi"/>
          <w:sz w:val="24"/>
          <w:szCs w:val="24"/>
        </w:rPr>
        <w:tab/>
      </w:r>
      <w:r w:rsidRPr="002A199E">
        <w:rPr>
          <w:rFonts w:cstheme="minorHAnsi"/>
          <w:sz w:val="24"/>
          <w:szCs w:val="24"/>
        </w:rPr>
        <w:tab/>
      </w:r>
      <w:r w:rsidRPr="002A199E">
        <w:rPr>
          <w:rFonts w:cstheme="minorHAnsi"/>
          <w:sz w:val="24"/>
          <w:szCs w:val="24"/>
        </w:rPr>
        <w:tab/>
      </w:r>
      <w:r w:rsidRPr="002A199E">
        <w:rPr>
          <w:rFonts w:cstheme="minorHAnsi"/>
          <w:sz w:val="24"/>
          <w:szCs w:val="24"/>
        </w:rPr>
        <w:tab/>
      </w:r>
      <w:r w:rsidRPr="002A199E">
        <w:rPr>
          <w:rFonts w:cstheme="minorHAnsi"/>
          <w:sz w:val="24"/>
          <w:szCs w:val="24"/>
        </w:rPr>
        <w:tab/>
      </w:r>
      <w:r w:rsidRPr="002A199E">
        <w:rPr>
          <w:rFonts w:cstheme="minorHAnsi"/>
          <w:sz w:val="24"/>
          <w:szCs w:val="24"/>
        </w:rPr>
        <w:tab/>
      </w:r>
      <w:r w:rsidRPr="002A199E">
        <w:rPr>
          <w:rFonts w:cstheme="minorHAnsi"/>
          <w:sz w:val="24"/>
          <w:szCs w:val="24"/>
        </w:rPr>
        <w:tab/>
      </w:r>
      <w:r w:rsidRPr="002A199E">
        <w:rPr>
          <w:rFonts w:cstheme="minorHAnsi"/>
          <w:sz w:val="24"/>
          <w:szCs w:val="24"/>
        </w:rPr>
        <w:tab/>
      </w:r>
      <w:r w:rsidRPr="002A199E">
        <w:rPr>
          <w:rFonts w:cstheme="minorHAnsi"/>
          <w:sz w:val="24"/>
          <w:szCs w:val="24"/>
        </w:rPr>
        <w:tab/>
      </w:r>
      <w:r w:rsidRPr="002A199E">
        <w:rPr>
          <w:rFonts w:cstheme="minorHAnsi"/>
          <w:sz w:val="24"/>
          <w:szCs w:val="24"/>
        </w:rPr>
        <w:tab/>
      </w:r>
      <w:r w:rsidRPr="002A199E">
        <w:rPr>
          <w:rFonts w:cstheme="minorHAnsi"/>
          <w:sz w:val="24"/>
          <w:szCs w:val="24"/>
        </w:rPr>
        <w:tab/>
      </w:r>
      <w:r w:rsidRPr="002A199E">
        <w:rPr>
          <w:rFonts w:cstheme="minorHAnsi"/>
          <w:sz w:val="24"/>
          <w:szCs w:val="24"/>
        </w:rPr>
        <w:tab/>
      </w:r>
      <w:r w:rsidRPr="002A199E">
        <w:rPr>
          <w:rFonts w:cstheme="minorHAnsi"/>
          <w:sz w:val="24"/>
          <w:szCs w:val="24"/>
        </w:rPr>
        <w:tab/>
        <w:t>Predsjednik Školskog odbora:</w:t>
      </w:r>
    </w:p>
    <w:p w:rsidR="0058086C" w:rsidRPr="002A199E" w:rsidRDefault="00606A3E" w:rsidP="006914A7">
      <w:pPr>
        <w:pStyle w:val="Bezproreda"/>
        <w:rPr>
          <w:rFonts w:cstheme="minorHAnsi"/>
          <w:sz w:val="24"/>
          <w:szCs w:val="24"/>
        </w:rPr>
      </w:pPr>
      <w:r w:rsidRPr="002A199E">
        <w:rPr>
          <w:rFonts w:cstheme="minorHAnsi"/>
          <w:sz w:val="24"/>
          <w:szCs w:val="24"/>
        </w:rPr>
        <w:t>Volodymyr Kubinskyy, prof.</w:t>
      </w:r>
      <w:r w:rsidRPr="002A199E">
        <w:rPr>
          <w:rFonts w:cstheme="minorHAnsi"/>
          <w:sz w:val="24"/>
          <w:szCs w:val="24"/>
        </w:rPr>
        <w:tab/>
      </w:r>
      <w:r w:rsidRPr="002A199E">
        <w:rPr>
          <w:rFonts w:cstheme="minorHAnsi"/>
          <w:sz w:val="24"/>
          <w:szCs w:val="24"/>
        </w:rPr>
        <w:tab/>
      </w:r>
      <w:r w:rsidRPr="002A199E">
        <w:rPr>
          <w:rFonts w:cstheme="minorHAnsi"/>
          <w:sz w:val="24"/>
          <w:szCs w:val="24"/>
        </w:rPr>
        <w:tab/>
      </w:r>
      <w:r w:rsidRPr="002A199E">
        <w:rPr>
          <w:rFonts w:cstheme="minorHAnsi"/>
          <w:sz w:val="24"/>
          <w:szCs w:val="24"/>
        </w:rPr>
        <w:tab/>
      </w:r>
      <w:r w:rsidRPr="002A199E">
        <w:rPr>
          <w:rFonts w:cstheme="minorHAnsi"/>
          <w:sz w:val="24"/>
          <w:szCs w:val="24"/>
        </w:rPr>
        <w:tab/>
      </w:r>
      <w:r w:rsidRPr="002A199E">
        <w:rPr>
          <w:rFonts w:cstheme="minorHAnsi"/>
          <w:sz w:val="24"/>
          <w:szCs w:val="24"/>
        </w:rPr>
        <w:tab/>
      </w:r>
      <w:r w:rsidRPr="002A199E">
        <w:rPr>
          <w:rFonts w:cstheme="minorHAnsi"/>
          <w:sz w:val="24"/>
          <w:szCs w:val="24"/>
        </w:rPr>
        <w:tab/>
      </w:r>
      <w:r w:rsidRPr="002A199E">
        <w:rPr>
          <w:rFonts w:cstheme="minorHAnsi"/>
          <w:sz w:val="24"/>
          <w:szCs w:val="24"/>
        </w:rPr>
        <w:tab/>
      </w:r>
      <w:r w:rsidRPr="002A199E">
        <w:rPr>
          <w:rFonts w:cstheme="minorHAnsi"/>
          <w:sz w:val="24"/>
          <w:szCs w:val="24"/>
        </w:rPr>
        <w:tab/>
      </w:r>
      <w:r w:rsidRPr="002A199E">
        <w:rPr>
          <w:rFonts w:cstheme="minorHAnsi"/>
          <w:sz w:val="24"/>
          <w:szCs w:val="24"/>
        </w:rPr>
        <w:tab/>
      </w:r>
      <w:r w:rsidRPr="002A199E">
        <w:rPr>
          <w:rFonts w:cstheme="minorHAnsi"/>
          <w:sz w:val="24"/>
          <w:szCs w:val="24"/>
        </w:rPr>
        <w:tab/>
        <w:t>Sanja Čorak, prof.</w:t>
      </w:r>
      <w:r w:rsidR="0058086C" w:rsidRPr="002A199E">
        <w:rPr>
          <w:rFonts w:cstheme="minorHAnsi"/>
          <w:sz w:val="24"/>
          <w:szCs w:val="24"/>
        </w:rPr>
        <w:tab/>
      </w:r>
      <w:r w:rsidR="0058086C" w:rsidRPr="002A199E">
        <w:rPr>
          <w:rFonts w:cstheme="minorHAnsi"/>
          <w:sz w:val="24"/>
          <w:szCs w:val="24"/>
        </w:rPr>
        <w:tab/>
      </w:r>
      <w:r w:rsidR="0058086C" w:rsidRPr="002A199E">
        <w:rPr>
          <w:rFonts w:cstheme="minorHAnsi"/>
          <w:sz w:val="24"/>
          <w:szCs w:val="24"/>
        </w:rPr>
        <w:tab/>
      </w:r>
    </w:p>
    <w:sectPr w:rsidR="0058086C" w:rsidRPr="002A199E" w:rsidSect="003F580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4C22A2"/>
    <w:multiLevelType w:val="hybridMultilevel"/>
    <w:tmpl w:val="5AFE34E0"/>
    <w:lvl w:ilvl="0" w:tplc="BD8644C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80C"/>
    <w:rsid w:val="00025A6D"/>
    <w:rsid w:val="000D2004"/>
    <w:rsid w:val="000D6F4A"/>
    <w:rsid w:val="000E458C"/>
    <w:rsid w:val="001B12A8"/>
    <w:rsid w:val="0023192B"/>
    <w:rsid w:val="00262E5F"/>
    <w:rsid w:val="00275DF5"/>
    <w:rsid w:val="00287EDD"/>
    <w:rsid w:val="00291CDB"/>
    <w:rsid w:val="00295B4A"/>
    <w:rsid w:val="002A199E"/>
    <w:rsid w:val="002A7A80"/>
    <w:rsid w:val="002C0017"/>
    <w:rsid w:val="002E762B"/>
    <w:rsid w:val="003C6660"/>
    <w:rsid w:val="003D54BF"/>
    <w:rsid w:val="003E5742"/>
    <w:rsid w:val="003F580C"/>
    <w:rsid w:val="0040034D"/>
    <w:rsid w:val="00405274"/>
    <w:rsid w:val="00411804"/>
    <w:rsid w:val="004229D1"/>
    <w:rsid w:val="0042663F"/>
    <w:rsid w:val="00430BFA"/>
    <w:rsid w:val="00431234"/>
    <w:rsid w:val="00437B76"/>
    <w:rsid w:val="00444ECA"/>
    <w:rsid w:val="0045391A"/>
    <w:rsid w:val="0046688B"/>
    <w:rsid w:val="004D6C20"/>
    <w:rsid w:val="004F2417"/>
    <w:rsid w:val="0053174A"/>
    <w:rsid w:val="005357CE"/>
    <w:rsid w:val="00543A6B"/>
    <w:rsid w:val="00550BD6"/>
    <w:rsid w:val="00550CB3"/>
    <w:rsid w:val="00573CD9"/>
    <w:rsid w:val="0058086C"/>
    <w:rsid w:val="005B189C"/>
    <w:rsid w:val="00600144"/>
    <w:rsid w:val="0060564E"/>
    <w:rsid w:val="00606A3E"/>
    <w:rsid w:val="00607B4E"/>
    <w:rsid w:val="0061650B"/>
    <w:rsid w:val="00626B4A"/>
    <w:rsid w:val="006316F2"/>
    <w:rsid w:val="0063170F"/>
    <w:rsid w:val="00647861"/>
    <w:rsid w:val="006914A7"/>
    <w:rsid w:val="00696C86"/>
    <w:rsid w:val="006C0034"/>
    <w:rsid w:val="006E164C"/>
    <w:rsid w:val="00703584"/>
    <w:rsid w:val="007177B1"/>
    <w:rsid w:val="007335BD"/>
    <w:rsid w:val="007829E5"/>
    <w:rsid w:val="007C535C"/>
    <w:rsid w:val="007D3B24"/>
    <w:rsid w:val="007D4EC0"/>
    <w:rsid w:val="00804C25"/>
    <w:rsid w:val="00807096"/>
    <w:rsid w:val="008239B5"/>
    <w:rsid w:val="0083651E"/>
    <w:rsid w:val="0084049A"/>
    <w:rsid w:val="00870633"/>
    <w:rsid w:val="008B6867"/>
    <w:rsid w:val="008D5589"/>
    <w:rsid w:val="008E2180"/>
    <w:rsid w:val="008E50EC"/>
    <w:rsid w:val="00930B69"/>
    <w:rsid w:val="009635C1"/>
    <w:rsid w:val="009807F8"/>
    <w:rsid w:val="00983FD0"/>
    <w:rsid w:val="009A0CD2"/>
    <w:rsid w:val="009C67FB"/>
    <w:rsid w:val="009D15A5"/>
    <w:rsid w:val="00A20FB3"/>
    <w:rsid w:val="00A6686E"/>
    <w:rsid w:val="00AD780D"/>
    <w:rsid w:val="00AE78EF"/>
    <w:rsid w:val="00B02CD0"/>
    <w:rsid w:val="00B126C2"/>
    <w:rsid w:val="00B22B82"/>
    <w:rsid w:val="00B25F69"/>
    <w:rsid w:val="00B3225D"/>
    <w:rsid w:val="00B56233"/>
    <w:rsid w:val="00BB1638"/>
    <w:rsid w:val="00BC7F16"/>
    <w:rsid w:val="00BD21A5"/>
    <w:rsid w:val="00BD2C12"/>
    <w:rsid w:val="00BE4EF1"/>
    <w:rsid w:val="00BF18C4"/>
    <w:rsid w:val="00C40B34"/>
    <w:rsid w:val="00C41E41"/>
    <w:rsid w:val="00C6768B"/>
    <w:rsid w:val="00C71C75"/>
    <w:rsid w:val="00C904CD"/>
    <w:rsid w:val="00CB3937"/>
    <w:rsid w:val="00CE728B"/>
    <w:rsid w:val="00D17FB1"/>
    <w:rsid w:val="00D23CAE"/>
    <w:rsid w:val="00D3500F"/>
    <w:rsid w:val="00D62EC7"/>
    <w:rsid w:val="00D84748"/>
    <w:rsid w:val="00D94C5D"/>
    <w:rsid w:val="00DB15AA"/>
    <w:rsid w:val="00DB461E"/>
    <w:rsid w:val="00DE3D7B"/>
    <w:rsid w:val="00DF48FF"/>
    <w:rsid w:val="00DF62B5"/>
    <w:rsid w:val="00E01BCA"/>
    <w:rsid w:val="00E121D4"/>
    <w:rsid w:val="00EC0045"/>
    <w:rsid w:val="00EC7176"/>
    <w:rsid w:val="00ED14C8"/>
    <w:rsid w:val="00EE7A51"/>
    <w:rsid w:val="00EF1D69"/>
    <w:rsid w:val="00F12BE0"/>
    <w:rsid w:val="00F51946"/>
    <w:rsid w:val="00FA23EC"/>
    <w:rsid w:val="00FA3EF6"/>
    <w:rsid w:val="00FB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E6B35"/>
  <w15:docId w15:val="{C946158E-B240-40A6-B2B8-9EEB550FB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F580C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3F5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D3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D3B24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2A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eop">
    <w:name w:val="eop"/>
    <w:basedOn w:val="Zadanifontodlomka"/>
    <w:rsid w:val="002A199E"/>
  </w:style>
  <w:style w:type="character" w:customStyle="1" w:styleId="normaltextrun">
    <w:name w:val="normaltextrun"/>
    <w:basedOn w:val="Zadanifontodlomka"/>
    <w:rsid w:val="002A1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Valentina Neralić</cp:lastModifiedBy>
  <cp:revision>8</cp:revision>
  <cp:lastPrinted>2023-06-13T10:25:00Z</cp:lastPrinted>
  <dcterms:created xsi:type="dcterms:W3CDTF">2024-12-18T12:42:00Z</dcterms:created>
  <dcterms:modified xsi:type="dcterms:W3CDTF">2025-01-02T12:05:00Z</dcterms:modified>
</cp:coreProperties>
</file>