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660"/>
      </w:tblGrid>
      <w:tr w:rsidR="009019DE" w14:paraId="40D340A5" w14:textId="77777777">
        <w:trPr>
          <w:cantSplit/>
        </w:trPr>
        <w:tc>
          <w:tcPr>
            <w:tcW w:w="9288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29097D83" w14:textId="1B9198AD" w:rsidR="009019DE" w:rsidRPr="007D7E2D" w:rsidRDefault="009019DE" w:rsidP="008D0114">
            <w:pPr>
              <w:pStyle w:val="Naslov"/>
            </w:pPr>
            <w:r w:rsidRPr="007D7E2D">
              <w:t>Obrazloženje prijedloga financijskog plana za 20</w:t>
            </w:r>
            <w:r w:rsidR="00373E6A">
              <w:t>20</w:t>
            </w:r>
            <w:r w:rsidRPr="007D7E2D">
              <w:t>.god.</w:t>
            </w:r>
            <w:r w:rsidR="0009584F">
              <w:t xml:space="preserve"> </w:t>
            </w:r>
            <w:r w:rsidR="00952845">
              <w:t>Rebalans I</w:t>
            </w:r>
            <w:r w:rsidR="0072046B">
              <w:t>I</w:t>
            </w:r>
          </w:p>
          <w:p w14:paraId="6C20C931" w14:textId="77777777" w:rsidR="0009584F" w:rsidRPr="00BF20E6" w:rsidRDefault="009019DE">
            <w:pPr>
              <w:rPr>
                <w:b/>
                <w:i/>
                <w:sz w:val="28"/>
                <w:szCs w:val="28"/>
              </w:rPr>
            </w:pPr>
            <w:r w:rsidRPr="00BF20E6">
              <w:rPr>
                <w:b/>
                <w:i/>
                <w:sz w:val="28"/>
                <w:szCs w:val="28"/>
              </w:rPr>
              <w:t>CENTAR ZA ODGOJ I OBRAZOVANJE DJECE I MLADEŽI</w:t>
            </w:r>
          </w:p>
        </w:tc>
      </w:tr>
      <w:tr w:rsidR="009019DE" w14:paraId="0A410E7A" w14:textId="77777777" w:rsidTr="006C0758">
        <w:trPr>
          <w:trHeight w:val="8040"/>
        </w:trPr>
        <w:tc>
          <w:tcPr>
            <w:tcW w:w="26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21A" w14:textId="77777777" w:rsidR="009019DE" w:rsidRPr="00BF20E6" w:rsidRDefault="009019DE">
            <w:pPr>
              <w:rPr>
                <w:i/>
              </w:rPr>
            </w:pPr>
            <w:r w:rsidRPr="00BF20E6">
              <w:rPr>
                <w:i/>
              </w:rPr>
              <w:t>Sažetak djelokruga rada</w:t>
            </w:r>
          </w:p>
        </w:tc>
        <w:tc>
          <w:tcPr>
            <w:tcW w:w="666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FDA" w14:textId="77777777" w:rsidR="009019DE" w:rsidRDefault="009019DE">
            <w:r>
              <w:t>Djelatnost Centra:</w:t>
            </w:r>
          </w:p>
          <w:p w14:paraId="73DEDEB5" w14:textId="77777777" w:rsidR="009019DE" w:rsidRDefault="009019DE">
            <w:pPr>
              <w:numPr>
                <w:ilvl w:val="0"/>
                <w:numId w:val="1"/>
              </w:numPr>
            </w:pPr>
            <w:r>
              <w:t>odgoj i osnovno obrazovanje  po posebnom programu (LMR)</w:t>
            </w:r>
          </w:p>
          <w:p w14:paraId="4812AEA7" w14:textId="77777777" w:rsidR="009019DE" w:rsidRDefault="009019DE">
            <w:pPr>
              <w:numPr>
                <w:ilvl w:val="0"/>
                <w:numId w:val="1"/>
              </w:numPr>
            </w:pPr>
            <w:r>
              <w:t>predškolski odgoj (LMR; UMR; TMR)</w:t>
            </w:r>
          </w:p>
          <w:p w14:paraId="0FC321E6" w14:textId="77777777" w:rsidR="009019DE" w:rsidRDefault="009019DE">
            <w:pPr>
              <w:numPr>
                <w:ilvl w:val="0"/>
                <w:numId w:val="1"/>
              </w:numPr>
            </w:pPr>
            <w:r>
              <w:t>srednje obrazovanje na razini niže stručne spreme</w:t>
            </w:r>
          </w:p>
          <w:p w14:paraId="4BF8373E" w14:textId="77777777" w:rsidR="009019DE" w:rsidRDefault="009019DE">
            <w:pPr>
              <w:numPr>
                <w:ilvl w:val="0"/>
                <w:numId w:val="1"/>
              </w:numPr>
            </w:pPr>
            <w:r>
              <w:t>odgoj i obrazovanje umjereno (UMR) i teže (TMR) mentalno retardirane djece i mladeži.</w:t>
            </w:r>
          </w:p>
          <w:p w14:paraId="0C6C1254" w14:textId="77777777" w:rsidR="009019DE" w:rsidRDefault="009019DE">
            <w:pPr>
              <w:numPr>
                <w:ilvl w:val="0"/>
                <w:numId w:val="1"/>
              </w:numPr>
            </w:pPr>
            <w:r>
              <w:t>radno osposobljavanje umjereno i teže MR djece i mladeži</w:t>
            </w:r>
          </w:p>
          <w:p w14:paraId="2907DAF6" w14:textId="77777777" w:rsidR="009019DE" w:rsidRDefault="009019DE">
            <w:pPr>
              <w:numPr>
                <w:ilvl w:val="0"/>
                <w:numId w:val="1"/>
              </w:numPr>
            </w:pPr>
            <w:r>
              <w:t>odgoj, naobrazba i skrb za djecu s autističnim poremećajima</w:t>
            </w:r>
          </w:p>
          <w:p w14:paraId="2D67DCEB" w14:textId="77777777" w:rsidR="009019DE" w:rsidRDefault="009019DE">
            <w:pPr>
              <w:numPr>
                <w:ilvl w:val="0"/>
                <w:numId w:val="1"/>
              </w:numPr>
            </w:pPr>
            <w:r>
              <w:t xml:space="preserve">individualizirana </w:t>
            </w:r>
            <w:proofErr w:type="spellStart"/>
            <w:r>
              <w:t>senzomotorna</w:t>
            </w:r>
            <w:proofErr w:type="spellEnd"/>
            <w:r>
              <w:t xml:space="preserve"> stimulacija, rehabilitacija, socijalizacija, skrb i njega za djecu i mladež s višestrukim teškoćama (cerebralnom paralizom i utjecajnim teškoćama)</w:t>
            </w:r>
          </w:p>
          <w:p w14:paraId="0492FD24" w14:textId="77777777" w:rsidR="009019DE" w:rsidRDefault="009019DE">
            <w:pPr>
              <w:numPr>
                <w:ilvl w:val="0"/>
                <w:numId w:val="1"/>
              </w:numPr>
            </w:pPr>
            <w:r>
              <w:t>stručna pomoć i podrška odgoju i obrazovanju učenicima s teškoćama u razvoju u redovnom sustavu</w:t>
            </w:r>
          </w:p>
          <w:p w14:paraId="1605F26C" w14:textId="77777777" w:rsidR="009019DE" w:rsidRDefault="009019DE">
            <w:pPr>
              <w:numPr>
                <w:ilvl w:val="0"/>
                <w:numId w:val="1"/>
              </w:numPr>
            </w:pPr>
            <w:r>
              <w:t>edukacijsko – rehabilitacijska potpora učenicima s teškoćama u razvoju u OŠ u koje su integrirana djeca s posebnim potrebama</w:t>
            </w:r>
          </w:p>
          <w:p w14:paraId="7D31D061" w14:textId="77777777" w:rsidR="009019DE" w:rsidRDefault="009019DE">
            <w:pPr>
              <w:numPr>
                <w:ilvl w:val="0"/>
                <w:numId w:val="1"/>
              </w:numPr>
            </w:pPr>
            <w:r>
              <w:t>rehabilitacijski postupci u Centru</w:t>
            </w:r>
          </w:p>
          <w:p w14:paraId="7B140D73" w14:textId="77777777" w:rsidR="009019DE" w:rsidRDefault="009019DE">
            <w:pPr>
              <w:ind w:left="360"/>
            </w:pPr>
          </w:p>
          <w:p w14:paraId="4B54EA7D" w14:textId="250B4797" w:rsidR="009019DE" w:rsidRPr="009C55D9" w:rsidRDefault="009B6611">
            <w:pPr>
              <w:ind w:left="360"/>
              <w:rPr>
                <w:b/>
              </w:rPr>
            </w:pPr>
            <w:r w:rsidRPr="009C55D9">
              <w:rPr>
                <w:b/>
              </w:rPr>
              <w:t xml:space="preserve">U </w:t>
            </w:r>
            <w:r w:rsidR="00420333" w:rsidRPr="009C55D9">
              <w:rPr>
                <w:b/>
              </w:rPr>
              <w:t>C</w:t>
            </w:r>
            <w:r w:rsidRPr="009C55D9">
              <w:rPr>
                <w:b/>
              </w:rPr>
              <w:t>entar je trenutno upisano 1</w:t>
            </w:r>
            <w:r w:rsidR="009C55D9" w:rsidRPr="009C55D9">
              <w:rPr>
                <w:b/>
              </w:rPr>
              <w:t>14</w:t>
            </w:r>
            <w:r w:rsidR="009019DE" w:rsidRPr="009C55D9">
              <w:rPr>
                <w:b/>
              </w:rPr>
              <w:t xml:space="preserve"> učenika</w:t>
            </w:r>
            <w:r w:rsidR="00420333" w:rsidRPr="009C55D9">
              <w:rPr>
                <w:b/>
              </w:rPr>
              <w:t>, i to: 1</w:t>
            </w:r>
            <w:r w:rsidR="00701BCF">
              <w:rPr>
                <w:b/>
              </w:rPr>
              <w:t>3</w:t>
            </w:r>
            <w:r w:rsidR="00420333" w:rsidRPr="009C55D9">
              <w:rPr>
                <w:b/>
              </w:rPr>
              <w:t xml:space="preserve"> polaznika predškolskog odgoja, </w:t>
            </w:r>
            <w:r w:rsidR="00701BCF">
              <w:rPr>
                <w:b/>
              </w:rPr>
              <w:t>29</w:t>
            </w:r>
            <w:r w:rsidR="00420333" w:rsidRPr="009C55D9">
              <w:rPr>
                <w:b/>
              </w:rPr>
              <w:t xml:space="preserve"> učenika osnovne škole, 5</w:t>
            </w:r>
            <w:r w:rsidR="00701BCF">
              <w:rPr>
                <w:b/>
              </w:rPr>
              <w:t>6</w:t>
            </w:r>
            <w:r w:rsidR="00420333" w:rsidRPr="009C55D9">
              <w:rPr>
                <w:b/>
              </w:rPr>
              <w:t xml:space="preserve"> učenika odgojno obrazovnih skupina i </w:t>
            </w:r>
            <w:r w:rsidR="009C55D9" w:rsidRPr="009C55D9">
              <w:rPr>
                <w:b/>
              </w:rPr>
              <w:t>1</w:t>
            </w:r>
            <w:r w:rsidR="00701BCF">
              <w:rPr>
                <w:b/>
              </w:rPr>
              <w:t>6</w:t>
            </w:r>
            <w:r w:rsidR="00420333" w:rsidRPr="009C55D9">
              <w:rPr>
                <w:b/>
              </w:rPr>
              <w:t xml:space="preserve"> učenika srednje škole Centra.</w:t>
            </w:r>
          </w:p>
          <w:p w14:paraId="2BFCCB05" w14:textId="65C0FC96" w:rsidR="00420333" w:rsidRPr="009C55D9" w:rsidRDefault="00420333">
            <w:pPr>
              <w:ind w:left="360"/>
            </w:pPr>
            <w:r w:rsidRPr="009C55D9">
              <w:t>Školske godine 201</w:t>
            </w:r>
            <w:r w:rsidR="00A82F42" w:rsidRPr="009C55D9">
              <w:t>6</w:t>
            </w:r>
            <w:r w:rsidRPr="009C55D9">
              <w:t>./201</w:t>
            </w:r>
            <w:r w:rsidR="00A82F42" w:rsidRPr="009C55D9">
              <w:t>7</w:t>
            </w:r>
            <w:r w:rsidRPr="009C55D9">
              <w:t xml:space="preserve">. imao </w:t>
            </w:r>
            <w:r w:rsidR="00AD388A" w:rsidRPr="009C55D9">
              <w:t>116</w:t>
            </w:r>
            <w:r w:rsidR="009C55D9" w:rsidRPr="009C55D9">
              <w:t xml:space="preserve"> </w:t>
            </w:r>
            <w:r w:rsidR="00701BCF">
              <w:t xml:space="preserve">je </w:t>
            </w:r>
            <w:r w:rsidR="009C55D9" w:rsidRPr="009C55D9">
              <w:t>polaznika, školske g</w:t>
            </w:r>
            <w:r w:rsidR="00701BCF">
              <w:t>odine 2017./2018. 119 polaznika, a školske godine 2018./2019. 112 polaznika.</w:t>
            </w:r>
          </w:p>
          <w:p w14:paraId="05B19F83" w14:textId="6DCE075B" w:rsidR="009019DE" w:rsidRDefault="009019DE" w:rsidP="006C0758">
            <w:pPr>
              <w:ind w:left="360"/>
            </w:pPr>
            <w:r>
              <w:t>Zgrada Centra datira iz 1888. godine.</w:t>
            </w:r>
          </w:p>
        </w:tc>
      </w:tr>
      <w:tr w:rsidR="006C0758" w14:paraId="36944728" w14:textId="77777777" w:rsidTr="006C0758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EC42" w14:textId="56D4521B" w:rsidR="006C0758" w:rsidRPr="00BF20E6" w:rsidRDefault="00CD728E" w:rsidP="006C0758">
            <w:pPr>
              <w:rPr>
                <w:i/>
              </w:rPr>
            </w:pPr>
            <w:r>
              <w:rPr>
                <w:i/>
              </w:rPr>
              <w:t>cil</w:t>
            </w:r>
            <w:r w:rsidR="008A43E7">
              <w:rPr>
                <w:i/>
              </w:rPr>
              <w:t>j</w:t>
            </w:r>
            <w:r>
              <w:rPr>
                <w:i/>
              </w:rPr>
              <w:t>evi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A39" w14:textId="77777777" w:rsidR="006C0758" w:rsidRDefault="006C0758">
            <w:pPr>
              <w:ind w:left="360"/>
            </w:pPr>
          </w:p>
          <w:p w14:paraId="2B855ED8" w14:textId="4E9041DE" w:rsidR="006C0758" w:rsidRDefault="00E4433C" w:rsidP="006C0758">
            <w:pPr>
              <w:ind w:left="360"/>
            </w:pPr>
            <w:r w:rsidRPr="00E4433C">
              <w:t xml:space="preserve">Odgoj i obrazovanje učenika s teškoćama </w:t>
            </w:r>
          </w:p>
        </w:tc>
      </w:tr>
      <w:tr w:rsidR="006C0758" w14:paraId="6C5E250B" w14:textId="77777777" w:rsidTr="006C0758">
        <w:trPr>
          <w:trHeight w:val="3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D47" w14:textId="25562F7C" w:rsidR="006C0758" w:rsidRPr="00BF20E6" w:rsidRDefault="00CD728E" w:rsidP="006C0758">
            <w:pPr>
              <w:rPr>
                <w:i/>
              </w:rPr>
            </w:pPr>
            <w:r>
              <w:rPr>
                <w:i/>
              </w:rPr>
              <w:t xml:space="preserve">Zakonske </w:t>
            </w:r>
            <w:r w:rsidR="008A43E7">
              <w:rPr>
                <w:i/>
              </w:rPr>
              <w:t xml:space="preserve">i druge </w:t>
            </w:r>
            <w:r>
              <w:rPr>
                <w:i/>
              </w:rPr>
              <w:t>podloge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4C81" w14:textId="15F63623" w:rsidR="008A43E7" w:rsidRDefault="008A43E7" w:rsidP="008A43E7">
            <w:pPr>
              <w:ind w:left="360"/>
            </w:pPr>
            <w:r>
              <w:t>Zakon o odgoju i obrazovanju, NN, br</w:t>
            </w:r>
            <w:r w:rsidR="00AE7DF9">
              <w:t>. 87/08., 86/09., 92/10., 90/11., 16/12., 86/12., 94/13., 152/14., 7/17., 68/18., 98/19.,</w:t>
            </w:r>
            <w:r>
              <w:t xml:space="preserve"> Zakon o ustanovama, (</w:t>
            </w:r>
            <w:proofErr w:type="spellStart"/>
            <w:r>
              <w:t>NN,br</w:t>
            </w:r>
            <w:proofErr w:type="spellEnd"/>
            <w:r>
              <w:t>. 76/93., 29/97., 47/99., 35/08.), Zakon o proračunu (NN br.87/08.26/10), Pravilnik o proračunskim klasifikacijama (NN, br.26/10.), Pravilnik o proračunskom računovodstvu i računskom planu (NN br.114/10, 31/11 i 87/16), Upute za izradu proračuna lokalne(regionalne) samouprave za razdoblje 2015.-2017., Zakonu o fiskalnoj odgovornosti (NN 139/10 i 19/14) i Uredba o sastavljanju i predaji Izjave o fiskalnoj odgovornosti i izvještaja o primjeni fiskalnih pravila (NN broj 78./11.), Godišnji plan i program rada škole, Školski kurikulum</w:t>
            </w:r>
          </w:p>
          <w:p w14:paraId="13B0C875" w14:textId="77777777" w:rsidR="008A43E7" w:rsidRDefault="008A43E7" w:rsidP="008A43E7">
            <w:pPr>
              <w:ind w:left="360"/>
            </w:pPr>
          </w:p>
          <w:p w14:paraId="0006F0F2" w14:textId="77777777" w:rsidR="008A43E7" w:rsidRDefault="008A43E7" w:rsidP="008A43E7">
            <w:pPr>
              <w:ind w:left="360"/>
            </w:pPr>
          </w:p>
          <w:p w14:paraId="54CA34F3" w14:textId="77777777" w:rsidR="006C0758" w:rsidRDefault="006C0758" w:rsidP="006C0758">
            <w:pPr>
              <w:ind w:left="360"/>
            </w:pPr>
          </w:p>
        </w:tc>
      </w:tr>
      <w:tr w:rsidR="006C0758" w14:paraId="5EF75B5B" w14:textId="77777777" w:rsidTr="00CD728E">
        <w:trPr>
          <w:trHeight w:val="5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EDE" w14:textId="3A532134" w:rsidR="00CD728E" w:rsidRPr="00BF20E6" w:rsidRDefault="008A43E7" w:rsidP="008A43E7">
            <w:pPr>
              <w:rPr>
                <w:i/>
              </w:rPr>
            </w:pPr>
            <w:r w:rsidRPr="00BF20E6">
              <w:rPr>
                <w:i/>
              </w:rPr>
              <w:lastRenderedPageBreak/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9B3" w14:textId="763AC5DB" w:rsidR="008A43E7" w:rsidRPr="009A27FD" w:rsidRDefault="008A43E7" w:rsidP="008A43E7">
            <w:pPr>
              <w:pStyle w:val="Odlomakpopisa"/>
              <w:numPr>
                <w:ilvl w:val="0"/>
                <w:numId w:val="1"/>
              </w:numPr>
            </w:pPr>
            <w:r w:rsidRPr="009A27FD">
              <w:t>Odluka Ministarstva znanosti i obrazovanja o kriterijima za financiranje povećanih troškova prijevoza i posebnih nastavnih sredstava i pomagala te sufinanciranje prehrane učenika s teškoćama u razvoju u osnovnoškolskim programima za školsku godinu 201</w:t>
            </w:r>
            <w:r w:rsidR="004D7404" w:rsidRPr="009A27FD">
              <w:t>9</w:t>
            </w:r>
            <w:r w:rsidRPr="009A27FD">
              <w:t>./20</w:t>
            </w:r>
            <w:r w:rsidR="004D7404" w:rsidRPr="009A27FD">
              <w:t>20</w:t>
            </w:r>
            <w:r w:rsidRPr="009A27FD">
              <w:t>. (K</w:t>
            </w:r>
            <w:r w:rsidR="00F5046C">
              <w:t>LASA</w:t>
            </w:r>
            <w:r w:rsidRPr="009A27FD">
              <w:t>:602-02/1</w:t>
            </w:r>
            <w:r w:rsidR="004D7404" w:rsidRPr="009A27FD">
              <w:t>9</w:t>
            </w:r>
            <w:r w:rsidRPr="009A27FD">
              <w:t>-08/00</w:t>
            </w:r>
            <w:r w:rsidR="004D7404" w:rsidRPr="009A27FD">
              <w:t>606</w:t>
            </w:r>
            <w:r w:rsidRPr="009A27FD">
              <w:t>, U</w:t>
            </w:r>
            <w:r w:rsidR="00F5046C">
              <w:t>RBROJ</w:t>
            </w:r>
            <w:r w:rsidRPr="009A27FD">
              <w:t>:533-06-</w:t>
            </w:r>
            <w:r w:rsidR="004D7404" w:rsidRPr="009A27FD">
              <w:t>19-0001</w:t>
            </w:r>
            <w:r w:rsidRPr="009A27FD">
              <w:t>, Zagreb, 1</w:t>
            </w:r>
            <w:r w:rsidR="004D7404" w:rsidRPr="009A27FD">
              <w:t>0</w:t>
            </w:r>
            <w:r w:rsidRPr="009A27FD">
              <w:t xml:space="preserve">. </w:t>
            </w:r>
            <w:r w:rsidR="004D7404" w:rsidRPr="009A27FD">
              <w:t>rujna</w:t>
            </w:r>
            <w:r w:rsidRPr="009A27FD">
              <w:t xml:space="preserve"> 201</w:t>
            </w:r>
            <w:r w:rsidR="004D7404" w:rsidRPr="009A27FD">
              <w:t>9</w:t>
            </w:r>
            <w:r w:rsidRPr="009A27FD">
              <w:t>.);</w:t>
            </w:r>
          </w:p>
          <w:p w14:paraId="0E6DCB5B" w14:textId="54F59779" w:rsidR="008A43E7" w:rsidRPr="00C269E5" w:rsidRDefault="008A43E7" w:rsidP="008A43E7">
            <w:pPr>
              <w:pStyle w:val="Odlomakpopisa"/>
              <w:numPr>
                <w:ilvl w:val="0"/>
                <w:numId w:val="1"/>
              </w:numPr>
            </w:pPr>
            <w:r w:rsidRPr="00C269E5">
              <w:t>Odluka Ministarstva znanosti i obrazovanja o kriterijima za financiranje povećanih troškova prijevoza i posebnih nastavnih sredstava i pomagala za školovanje učenika s teškoćama u razvoju u srednjoškolskim programima za školsku godinu 201</w:t>
            </w:r>
            <w:r w:rsidR="00C269E5" w:rsidRPr="00C269E5">
              <w:t>9</w:t>
            </w:r>
            <w:r w:rsidRPr="00C269E5">
              <w:t>./20</w:t>
            </w:r>
            <w:r w:rsidR="00C269E5" w:rsidRPr="00C269E5">
              <w:t>20</w:t>
            </w:r>
            <w:r w:rsidRPr="00C269E5">
              <w:t>. (K</w:t>
            </w:r>
            <w:r w:rsidR="00F5046C">
              <w:t>LASA</w:t>
            </w:r>
            <w:r w:rsidRPr="00C269E5">
              <w:t>:602-03/1</w:t>
            </w:r>
            <w:r w:rsidR="00C269E5" w:rsidRPr="00C269E5">
              <w:t>9</w:t>
            </w:r>
            <w:r w:rsidRPr="00C269E5">
              <w:t>-08/00</w:t>
            </w:r>
            <w:r w:rsidR="00C269E5" w:rsidRPr="00C269E5">
              <w:t>409</w:t>
            </w:r>
            <w:r w:rsidRPr="00C269E5">
              <w:t>, U</w:t>
            </w:r>
            <w:r w:rsidR="00F5046C">
              <w:t>RBROJ</w:t>
            </w:r>
            <w:r w:rsidRPr="00C269E5">
              <w:t>:533-06-1</w:t>
            </w:r>
            <w:r w:rsidR="00C269E5" w:rsidRPr="00C269E5">
              <w:t>9</w:t>
            </w:r>
            <w:r w:rsidRPr="00C269E5">
              <w:t xml:space="preserve">-0001, Zagreb, </w:t>
            </w:r>
            <w:r w:rsidR="00C269E5" w:rsidRPr="00C269E5">
              <w:t>10</w:t>
            </w:r>
            <w:r w:rsidRPr="00C269E5">
              <w:t xml:space="preserve">. </w:t>
            </w:r>
            <w:r w:rsidR="00C269E5" w:rsidRPr="00C269E5">
              <w:t>rujna</w:t>
            </w:r>
            <w:r w:rsidRPr="00C269E5">
              <w:t xml:space="preserve"> 201</w:t>
            </w:r>
            <w:r w:rsidR="00C269E5" w:rsidRPr="00C269E5">
              <w:t>9</w:t>
            </w:r>
            <w:r w:rsidRPr="00C269E5">
              <w:t>.);</w:t>
            </w:r>
          </w:p>
          <w:p w14:paraId="251F25CC" w14:textId="72A67F60" w:rsidR="008A43E7" w:rsidRPr="001B2055" w:rsidRDefault="008A43E7" w:rsidP="008A43E7">
            <w:pPr>
              <w:pStyle w:val="Odlomakpopisa"/>
              <w:numPr>
                <w:ilvl w:val="0"/>
                <w:numId w:val="1"/>
              </w:numPr>
            </w:pPr>
            <w:r w:rsidRPr="001B2055">
              <w:t>Suglasnost Ministarstva znanosti i obrazovanja za sufinanciranje povećanih troškova prijevoza za učenike s teškoćama u razvoju za školsku godinu 201</w:t>
            </w:r>
            <w:r w:rsidR="00CA4568" w:rsidRPr="001B2055">
              <w:t>9</w:t>
            </w:r>
            <w:r w:rsidRPr="001B2055">
              <w:t>./2019. (K</w:t>
            </w:r>
            <w:r w:rsidR="00F5046C">
              <w:t>LASA</w:t>
            </w:r>
            <w:r w:rsidRPr="001B2055">
              <w:t>:602-0</w:t>
            </w:r>
            <w:r w:rsidR="005C4A04" w:rsidRPr="001B2055">
              <w:t>3</w:t>
            </w:r>
            <w:r w:rsidRPr="001B2055">
              <w:t>/1</w:t>
            </w:r>
            <w:r w:rsidR="005C4A04" w:rsidRPr="001B2055">
              <w:t>9</w:t>
            </w:r>
            <w:r w:rsidRPr="001B2055">
              <w:t>-08/00</w:t>
            </w:r>
            <w:r w:rsidR="005C4A04" w:rsidRPr="001B2055">
              <w:t>558</w:t>
            </w:r>
            <w:r w:rsidRPr="001B2055">
              <w:t>, U</w:t>
            </w:r>
            <w:r w:rsidR="00F5046C">
              <w:t>RBROJ</w:t>
            </w:r>
            <w:r w:rsidRPr="001B2055">
              <w:t>:533-06-1</w:t>
            </w:r>
            <w:r w:rsidR="005C4A04" w:rsidRPr="001B2055">
              <w:t>9</w:t>
            </w:r>
            <w:r w:rsidRPr="001B2055">
              <w:t xml:space="preserve">-0002, Zagreb, </w:t>
            </w:r>
            <w:r w:rsidR="001B2055" w:rsidRPr="001B2055">
              <w:t>13</w:t>
            </w:r>
            <w:r w:rsidRPr="001B2055">
              <w:t>. listopada 201</w:t>
            </w:r>
            <w:r w:rsidR="001B2055" w:rsidRPr="001B2055">
              <w:t>9</w:t>
            </w:r>
            <w:r w:rsidRPr="001B2055">
              <w:t>.) – suglasnost se odnosi na 5 učenika koji se prevoze školskim kombi vozilom;</w:t>
            </w:r>
          </w:p>
          <w:p w14:paraId="36F9BE61" w14:textId="13D918E2" w:rsidR="008A43E7" w:rsidRPr="00984498" w:rsidRDefault="008A43E7" w:rsidP="008A43E7">
            <w:pPr>
              <w:pStyle w:val="Odlomakpopisa"/>
              <w:numPr>
                <w:ilvl w:val="0"/>
                <w:numId w:val="1"/>
              </w:numPr>
            </w:pPr>
            <w:r w:rsidRPr="00984498">
              <w:t>Suglasnost Ministarstva znanosti i obrazovanja za sufinanciranje povećanih troškova prijevoza za pratitelje učenika s teškoćama u razvoju za šk. god. 201</w:t>
            </w:r>
            <w:r w:rsidR="00984498" w:rsidRPr="00984498">
              <w:t>9</w:t>
            </w:r>
            <w:r w:rsidRPr="00984498">
              <w:t>./20</w:t>
            </w:r>
            <w:r w:rsidR="00984498" w:rsidRPr="00984498">
              <w:t>20</w:t>
            </w:r>
            <w:r w:rsidRPr="00984498">
              <w:t>. (K</w:t>
            </w:r>
            <w:r w:rsidR="00F5046C">
              <w:t>LASA</w:t>
            </w:r>
            <w:r w:rsidRPr="00984498">
              <w:t>:602-0</w:t>
            </w:r>
            <w:r w:rsidR="00984498" w:rsidRPr="00984498">
              <w:t>2</w:t>
            </w:r>
            <w:r w:rsidRPr="00984498">
              <w:t>/1</w:t>
            </w:r>
            <w:r w:rsidR="00984498" w:rsidRPr="00984498">
              <w:t>9</w:t>
            </w:r>
            <w:r w:rsidRPr="00984498">
              <w:t>-08/00</w:t>
            </w:r>
            <w:r w:rsidR="00984498" w:rsidRPr="00984498">
              <w:t>814</w:t>
            </w:r>
            <w:r w:rsidRPr="00984498">
              <w:t>, U</w:t>
            </w:r>
            <w:r w:rsidR="00F5046C">
              <w:t>RBROJ</w:t>
            </w:r>
            <w:r w:rsidRPr="00984498">
              <w:t>:533-06-1</w:t>
            </w:r>
            <w:r w:rsidR="00984498" w:rsidRPr="00984498">
              <w:t>9</w:t>
            </w:r>
            <w:r w:rsidRPr="00984498">
              <w:t xml:space="preserve">-0002, Zagreb, </w:t>
            </w:r>
            <w:r w:rsidR="00984498" w:rsidRPr="00984498">
              <w:t>13</w:t>
            </w:r>
            <w:r w:rsidRPr="00984498">
              <w:t>. listopada 201</w:t>
            </w:r>
            <w:r w:rsidR="00984498" w:rsidRPr="00984498">
              <w:t>9</w:t>
            </w:r>
            <w:r w:rsidRPr="00984498">
              <w:t>.) – roditeljima se plaća individualni prijevoz vlastitim automobilom  od kuće do škole i natrag x 2</w:t>
            </w:r>
          </w:p>
          <w:p w14:paraId="26095CB7" w14:textId="790C173F" w:rsidR="008A43E7" w:rsidRDefault="008A43E7" w:rsidP="008A43E7">
            <w:pPr>
              <w:pStyle w:val="Odlomakpopisa"/>
              <w:numPr>
                <w:ilvl w:val="0"/>
                <w:numId w:val="1"/>
              </w:numPr>
            </w:pPr>
            <w:r w:rsidRPr="00FE3FB5">
              <w:t>Suglasnost Ministarstva znanosti i obrazovanja za sufinanciranje povećanih troškova prijevoza za učenik</w:t>
            </w:r>
            <w:r w:rsidR="001B36AC" w:rsidRPr="00FE3FB5">
              <w:t>e</w:t>
            </w:r>
            <w:r w:rsidRPr="00FE3FB5">
              <w:t xml:space="preserve"> s teškoćama u razvoju za šk. god. 201</w:t>
            </w:r>
            <w:r w:rsidR="001B36AC" w:rsidRPr="00FE3FB5">
              <w:t>9</w:t>
            </w:r>
            <w:r w:rsidRPr="00FE3FB5">
              <w:t>./20</w:t>
            </w:r>
            <w:r w:rsidR="001B36AC" w:rsidRPr="00FE3FB5">
              <w:t>20</w:t>
            </w:r>
            <w:r w:rsidRPr="00FE3FB5">
              <w:t>. (K</w:t>
            </w:r>
            <w:r w:rsidR="00F5046C">
              <w:t>LASA</w:t>
            </w:r>
            <w:r w:rsidRPr="00FE3FB5">
              <w:t>:602-02/1</w:t>
            </w:r>
            <w:r w:rsidR="001B36AC" w:rsidRPr="00FE3FB5">
              <w:t>9</w:t>
            </w:r>
            <w:r w:rsidRPr="00FE3FB5">
              <w:t>-08/00</w:t>
            </w:r>
            <w:r w:rsidR="001B36AC" w:rsidRPr="00FE3FB5">
              <w:t>794</w:t>
            </w:r>
            <w:r w:rsidRPr="00FE3FB5">
              <w:t>, U</w:t>
            </w:r>
            <w:r w:rsidR="00F5046C">
              <w:t>RBROJ</w:t>
            </w:r>
            <w:r w:rsidRPr="00FE3FB5">
              <w:t>:533-06-1</w:t>
            </w:r>
            <w:r w:rsidR="001B36AC" w:rsidRPr="00FE3FB5">
              <w:t>9</w:t>
            </w:r>
            <w:r w:rsidRPr="00FE3FB5">
              <w:t xml:space="preserve">-0002, Zagreb, </w:t>
            </w:r>
            <w:r w:rsidR="001B36AC" w:rsidRPr="00FE3FB5">
              <w:t>13</w:t>
            </w:r>
            <w:r w:rsidRPr="00FE3FB5">
              <w:t>.</w:t>
            </w:r>
            <w:r w:rsidR="001B36AC" w:rsidRPr="00FE3FB5">
              <w:t xml:space="preserve"> listopada </w:t>
            </w:r>
            <w:r w:rsidRPr="00FE3FB5">
              <w:t xml:space="preserve"> 201</w:t>
            </w:r>
            <w:r w:rsidR="001B36AC" w:rsidRPr="00FE3FB5">
              <w:t>9</w:t>
            </w:r>
            <w:r w:rsidRPr="00FE3FB5">
              <w:t>.) – suglasnost se odnosi na 5 učenika  koje prevozi Udruga osoba s invaliditetom KŽ</w:t>
            </w:r>
          </w:p>
          <w:p w14:paraId="75F0DB49" w14:textId="6933E982" w:rsidR="0018523F" w:rsidRPr="00FE3FB5" w:rsidRDefault="0018523F" w:rsidP="008A43E7">
            <w:pPr>
              <w:pStyle w:val="Odlomakpopisa"/>
              <w:numPr>
                <w:ilvl w:val="0"/>
                <w:numId w:val="1"/>
              </w:numPr>
            </w:pPr>
            <w:r>
              <w:t>Suglasnost ministarstva znanosti i obrazovanja za financiranje troškova posebnih nastavnih sredstava i pomagala za školovanje učenika s teškoćama</w:t>
            </w:r>
            <w:r w:rsidR="000D174F">
              <w:t xml:space="preserve"> u razvoju u srednjoškolskim programima (KLASA: 602-03/19-09/00133, URBROJ: 533-06-19-0002, Zagreb, 05. studenog 2019.)</w:t>
            </w:r>
          </w:p>
          <w:p w14:paraId="6C324113" w14:textId="77777777" w:rsidR="006C0758" w:rsidRDefault="006C0758" w:rsidP="006C0758">
            <w:pPr>
              <w:ind w:left="360"/>
            </w:pPr>
          </w:p>
        </w:tc>
      </w:tr>
      <w:tr w:rsidR="00107F25" w14:paraId="7849AA87" w14:textId="77777777" w:rsidTr="00AE34B2">
        <w:tc>
          <w:tcPr>
            <w:tcW w:w="26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A3A" w14:textId="6104BC53" w:rsidR="00107F25" w:rsidRPr="00BF20E6" w:rsidRDefault="00107F25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8872" w14:textId="4460F3DF" w:rsidR="00107F25" w:rsidRDefault="00107F25" w:rsidP="00107F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A06 600</w:t>
            </w:r>
            <w:r w:rsidR="00AE34B2">
              <w:rPr>
                <w:b/>
                <w:sz w:val="28"/>
                <w:szCs w:val="28"/>
              </w:rPr>
              <w:t>0</w:t>
            </w:r>
          </w:p>
          <w:p w14:paraId="6B0930EC" w14:textId="468DBC93" w:rsidR="00107F25" w:rsidRPr="00107F25" w:rsidRDefault="00107F25">
            <w:pPr>
              <w:rPr>
                <w:b/>
              </w:rPr>
            </w:pPr>
            <w:r w:rsidRPr="00107F25">
              <w:rPr>
                <w:b/>
              </w:rPr>
              <w:t>OSNOVNO ŠKOLSTVO – ZAKONSKI</w:t>
            </w:r>
            <w:r w:rsidR="00E51195">
              <w:rPr>
                <w:b/>
              </w:rPr>
              <w:t xml:space="preserve"> </w:t>
            </w:r>
            <w:r w:rsidRPr="00107F25">
              <w:rPr>
                <w:b/>
              </w:rPr>
              <w:t xml:space="preserve"> STANDARD</w:t>
            </w:r>
          </w:p>
          <w:p w14:paraId="60A3A50E" w14:textId="77777777" w:rsidR="00F81A25" w:rsidRDefault="00F81A25"/>
          <w:p w14:paraId="5DB626F5" w14:textId="17FD0488" w:rsidR="00107F25" w:rsidRDefault="00107F25">
            <w:r w:rsidRPr="00184150">
              <w:t>Decentralizirane funkcije osnovnog školstva odnose se na materijalne i financijske rashode, rashode za tekuće i investicijsko održavanje i rashode za nabavu proizvedene dugotrajne imovine i dodatna ulaganja na nefinancijskoj imovini</w:t>
            </w:r>
          </w:p>
          <w:p w14:paraId="2FCD768C" w14:textId="5AA6C94A" w:rsidR="00107F25" w:rsidRDefault="00107F25"/>
        </w:tc>
      </w:tr>
      <w:tr w:rsidR="00107F25" w14:paraId="713DAC1E" w14:textId="77777777" w:rsidTr="00AE34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ADE" w14:textId="42F502B3" w:rsidR="00107F25" w:rsidRPr="00BF20E6" w:rsidRDefault="00107F25">
            <w:pPr>
              <w:rPr>
                <w:i/>
              </w:rPr>
            </w:pPr>
            <w:r>
              <w:rPr>
                <w:i/>
              </w:rPr>
              <w:t>Planirana sredstva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262B" w14:textId="7B9210A9" w:rsidR="00107F25" w:rsidRPr="00AE34B2" w:rsidRDefault="00AE34B2">
            <w:pPr>
              <w:rPr>
                <w:b/>
              </w:rPr>
            </w:pPr>
            <w:r w:rsidRPr="00AE34B2">
              <w:rPr>
                <w:b/>
              </w:rPr>
              <w:t xml:space="preserve">Financiranje materijalnih i financijskih rashoda     </w:t>
            </w:r>
            <w:r w:rsidR="0072046B">
              <w:rPr>
                <w:b/>
              </w:rPr>
              <w:t>297</w:t>
            </w:r>
            <w:r w:rsidRPr="00AE34B2">
              <w:rPr>
                <w:b/>
              </w:rPr>
              <w:t>.000 kn</w:t>
            </w:r>
          </w:p>
          <w:p w14:paraId="0F0FEE82" w14:textId="6F73CF68" w:rsidR="00D86C8E" w:rsidRDefault="00D86C8E" w:rsidP="000C5CBC">
            <w:r>
              <w:rPr>
                <w:b/>
              </w:rPr>
              <w:t xml:space="preserve">Oprema    </w:t>
            </w:r>
            <w:r w:rsidR="000C5CBC">
              <w:rPr>
                <w:b/>
              </w:rPr>
              <w:t xml:space="preserve">(nabava </w:t>
            </w:r>
            <w:proofErr w:type="spellStart"/>
            <w:r w:rsidR="000C5CBC">
              <w:rPr>
                <w:b/>
              </w:rPr>
              <w:t>nefin.imov</w:t>
            </w:r>
            <w:proofErr w:type="spellEnd"/>
            <w:r w:rsidR="000C5CBC">
              <w:rPr>
                <w:b/>
              </w:rPr>
              <w:t>.)</w:t>
            </w:r>
            <w:r>
              <w:rPr>
                <w:b/>
              </w:rPr>
              <w:t xml:space="preserve">                                     </w:t>
            </w:r>
            <w:r w:rsidR="0072046B">
              <w:rPr>
                <w:b/>
              </w:rPr>
              <w:t>13</w:t>
            </w:r>
            <w:r>
              <w:rPr>
                <w:b/>
              </w:rPr>
              <w:t>.000 kn</w:t>
            </w:r>
          </w:p>
        </w:tc>
      </w:tr>
      <w:tr w:rsidR="009019DE" w14:paraId="4E5E6701" w14:textId="77777777" w:rsidTr="00A06916">
        <w:trPr>
          <w:trHeight w:val="51"/>
        </w:trPr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666" w14:textId="1384C27F" w:rsidR="009019DE" w:rsidRPr="00BF20E6" w:rsidRDefault="009019DE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0D38" w14:textId="77777777" w:rsidR="00286E0E" w:rsidRDefault="00286E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 A06 6001 </w:t>
            </w:r>
          </w:p>
          <w:p w14:paraId="601AE20D" w14:textId="77777777" w:rsidR="00286E0E" w:rsidRDefault="00286E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AKTIVNOST: A06 6001 A600002</w:t>
            </w:r>
          </w:p>
          <w:p w14:paraId="025EFC38" w14:textId="77777777" w:rsidR="009019DE" w:rsidRPr="00BF20E6" w:rsidRDefault="00286E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Škola plivanja u Selcu</w:t>
            </w:r>
          </w:p>
          <w:p w14:paraId="10FEAE9D" w14:textId="77777777" w:rsidR="009019DE" w:rsidRDefault="009019DE"/>
          <w:p w14:paraId="157D6E58" w14:textId="77777777" w:rsidR="009019DE" w:rsidRDefault="009019DE">
            <w:r>
              <w:lastRenderedPageBreak/>
              <w:t>VODILJA PROGRAMA: Škola nije otok – potrebna joj je potpora u proširivanju znanja</w:t>
            </w:r>
          </w:p>
          <w:p w14:paraId="07FEDE05" w14:textId="77777777" w:rsidR="009019DE" w:rsidRDefault="009019DE"/>
          <w:p w14:paraId="57981432" w14:textId="67B0E679" w:rsidR="009019DE" w:rsidRDefault="009019DE">
            <w:r>
              <w:t xml:space="preserve">UVOD: Centar za odgoj i obrazovanje djece i mladeži u Karlovcu odgaja i obrazuje djecu s posebnim potrebama od predškolske dobi do 21. godine života. veći se dio naših učenika osposobljava za samostalan život i rad, a jedan dio samo za samostalan život. Socijalni status  naših učenika, u pravilu, je vrlo nizak te najveći dio njih nije u prilici naučiti plivati. ustanovili smo da su naši učenici, u visokom postotku, neplivači. </w:t>
            </w:r>
            <w:r w:rsidRPr="00DB08CB">
              <w:t xml:space="preserve">Svake je šk. god. </w:t>
            </w:r>
            <w:r w:rsidR="00E76C55" w:rsidRPr="00DB08CB">
              <w:t>25</w:t>
            </w:r>
            <w:r w:rsidRPr="00DB08CB">
              <w:t xml:space="preserve"> – </w:t>
            </w:r>
            <w:r w:rsidR="00E76C55" w:rsidRPr="00DB08CB">
              <w:t>30</w:t>
            </w:r>
            <w:r w:rsidRPr="00DB08CB">
              <w:t xml:space="preserve"> naših učenika polazilo Školu plivanja te je veći dio njih naučio plivati.</w:t>
            </w:r>
            <w:r w:rsidRPr="00191521">
              <w:rPr>
                <w:b/>
              </w:rPr>
              <w:t xml:space="preserve"> </w:t>
            </w:r>
            <w:r>
              <w:t>Ostali su bar prvi put pristali da uđu u vodu i pokušaju plivati, što je za jedan dio naših učenika svakako uspjeh.</w:t>
            </w:r>
          </w:p>
          <w:p w14:paraId="004BACB7" w14:textId="77777777" w:rsidR="009019DE" w:rsidRDefault="009019DE"/>
          <w:p w14:paraId="722DA731" w14:textId="3D5695EC" w:rsidR="009019DE" w:rsidRDefault="009019DE">
            <w:r>
              <w:t>CILJ: Cilj ovog projekta je naučiti plivati što veći broj naših učenika od 4. do 8. razreda, te učenika skupina za UMR.</w:t>
            </w:r>
            <w:r w:rsidR="00E76B14">
              <w:t xml:space="preserve"> U slijedećim godinama  trebalo bi uključiti i dio polaznika predškolskog odgoja.</w:t>
            </w:r>
          </w:p>
          <w:p w14:paraId="5C740447" w14:textId="77777777" w:rsidR="009019DE" w:rsidRDefault="009019DE"/>
          <w:p w14:paraId="69D4FB38" w14:textId="77777777" w:rsidR="009019DE" w:rsidRDefault="009019DE">
            <w:r>
              <w:t>OBJAŠNJENJE CILJA: Cjelokupan rad s našim učenicima je rad na razvijanju njihovih preostalih sposobnosti, a sposobnost da nauče plivati je svakako jedna od njih. Stoga osjećamo obvezom da im to ponovno omogućimo. Osjećaj zadovoljstva i doživljaj uspjeha, koji će pri tom imati, znatno bi pospješio njihov opći razvoj i doprinio razvoju njihova samopoštovanja i stvaranju dobre slike o sebi.</w:t>
            </w:r>
          </w:p>
          <w:p w14:paraId="2AB694F9" w14:textId="77777777" w:rsidR="009019DE" w:rsidRDefault="009019DE"/>
          <w:p w14:paraId="397DD113" w14:textId="77777777" w:rsidR="009019DE" w:rsidRDefault="009019DE">
            <w:r>
              <w:t>NOSIOCI: Nosioci ovog programa su razrednici i učitelji tjelesno – zdravstvene kulture našeg Centra, te zainteresirani roditelji.</w:t>
            </w:r>
          </w:p>
          <w:p w14:paraId="2ACA9DB8" w14:textId="77777777" w:rsidR="009019DE" w:rsidRDefault="009019DE"/>
          <w:p w14:paraId="3A117130" w14:textId="6670100C" w:rsidR="009019DE" w:rsidRDefault="009019DE">
            <w:r>
              <w:t xml:space="preserve">NAČIN RADA: Program  se izvodi u Hostelu Karlovac u Selcu u rujnu, početkom  šk. god., </w:t>
            </w:r>
            <w:r w:rsidR="00154015">
              <w:t xml:space="preserve">u trajanju </w:t>
            </w:r>
            <w:r>
              <w:t xml:space="preserve"> pet dana.</w:t>
            </w:r>
          </w:p>
          <w:p w14:paraId="4A301401" w14:textId="77777777" w:rsidR="009019DE" w:rsidRDefault="009019DE"/>
          <w:p w14:paraId="47890E1E" w14:textId="7EFF93D0" w:rsidR="009019DE" w:rsidRDefault="009019DE">
            <w:r>
              <w:t>PREDNOSTI: Ovakvim radom svladao bi se onaj dio programa tjelesno – zdravstvene kulture, koji u postojećim uvjetima nije  moguće realizirati. U takvim uvjetima bi se pospješila komunikacija učenika međusobno, te učenika i učitelja, zatim roditelja s učenicima i učiteljima, a napose i roditelja međusobno.</w:t>
            </w:r>
          </w:p>
          <w:p w14:paraId="6FEF6764" w14:textId="77777777" w:rsidR="009019DE" w:rsidRDefault="009019DE"/>
        </w:tc>
      </w:tr>
      <w:tr w:rsidR="009019DE" w14:paraId="3F521881" w14:textId="77777777" w:rsidTr="00AE34B2">
        <w:trPr>
          <w:trHeight w:val="678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EFC" w14:textId="77777777" w:rsidR="009019DE" w:rsidRPr="00154015" w:rsidRDefault="009019DE">
            <w:pPr>
              <w:rPr>
                <w:b/>
                <w:i/>
              </w:rPr>
            </w:pPr>
            <w:r w:rsidRPr="00154015">
              <w:rPr>
                <w:b/>
                <w:i/>
              </w:rPr>
              <w:lastRenderedPageBreak/>
              <w:t>Izvještaj o postignutim ciljevima i rezultatima aktivnosti i projekta u prethodnoj godini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596B" w14:textId="77777777" w:rsidR="00552317" w:rsidRPr="0060061B" w:rsidRDefault="00552317">
            <w:pPr>
              <w:jc w:val="center"/>
              <w:rPr>
                <w:szCs w:val="32"/>
              </w:rPr>
            </w:pPr>
          </w:p>
          <w:p w14:paraId="69023190" w14:textId="5A5B44C0" w:rsidR="0060061B" w:rsidRPr="0060061B" w:rsidRDefault="0060061B" w:rsidP="0060061B">
            <w:pPr>
              <w:jc w:val="center"/>
            </w:pPr>
            <w:r w:rsidRPr="0060061B">
              <w:t>IZVJEŠĆE O ŠKOLI PLIVANJA</w:t>
            </w:r>
          </w:p>
          <w:p w14:paraId="14344126" w14:textId="7A696352" w:rsidR="0060061B" w:rsidRPr="0060061B" w:rsidRDefault="0060061B" w:rsidP="0060061B">
            <w:pPr>
              <w:jc w:val="center"/>
            </w:pPr>
            <w:r w:rsidRPr="0060061B">
              <w:t>SELCE – 28. 6. – 1. 7. 2019. g.</w:t>
            </w:r>
          </w:p>
          <w:p w14:paraId="33B40E7F" w14:textId="77777777" w:rsidR="0060061B" w:rsidRPr="0060061B" w:rsidRDefault="0060061B" w:rsidP="0060061B"/>
          <w:p w14:paraId="1D9CE0C0" w14:textId="77777777" w:rsidR="0060061B" w:rsidRPr="0060061B" w:rsidRDefault="0060061B" w:rsidP="0060061B"/>
          <w:p w14:paraId="2666EB96" w14:textId="77777777" w:rsidR="0060061B" w:rsidRPr="0060061B" w:rsidRDefault="0060061B" w:rsidP="0060061B">
            <w:pPr>
              <w:jc w:val="both"/>
            </w:pPr>
            <w:r w:rsidRPr="0060061B">
              <w:t xml:space="preserve">U „Školi plivanja“ u Selcu boravilo je 24 učenika našeg Centra, od čega 10 učenika OŠ, 5 učenika SŠ i 9 učenika polaznika odgojno obrazovnih skupina Centra.  Voditelji su bili S. </w:t>
            </w:r>
            <w:proofErr w:type="spellStart"/>
            <w:r w:rsidRPr="0060061B">
              <w:t>Mahečić</w:t>
            </w:r>
            <w:proofErr w:type="spellEnd"/>
            <w:r w:rsidRPr="0060061B">
              <w:t xml:space="preserve"> (med. sestra), D. </w:t>
            </w:r>
            <w:proofErr w:type="spellStart"/>
            <w:r w:rsidRPr="0060061B">
              <w:t>Cedilak</w:t>
            </w:r>
            <w:proofErr w:type="spellEnd"/>
            <w:r w:rsidRPr="0060061B">
              <w:t xml:space="preserve"> (prof. kineziologije), D. Ribar (prof. kineziologije), E. </w:t>
            </w:r>
            <w:proofErr w:type="spellStart"/>
            <w:r w:rsidRPr="0060061B">
              <w:t>Graho</w:t>
            </w:r>
            <w:proofErr w:type="spellEnd"/>
            <w:r w:rsidRPr="0060061B">
              <w:t xml:space="preserve"> (prof. </w:t>
            </w:r>
            <w:proofErr w:type="spellStart"/>
            <w:r w:rsidRPr="0060061B">
              <w:t>reh</w:t>
            </w:r>
            <w:proofErr w:type="spellEnd"/>
            <w:r w:rsidRPr="0060061B">
              <w:t xml:space="preserve">.) i Dubravka </w:t>
            </w:r>
            <w:proofErr w:type="spellStart"/>
            <w:r w:rsidRPr="0060061B">
              <w:t>Lenuzzi</w:t>
            </w:r>
            <w:proofErr w:type="spellEnd"/>
            <w:r w:rsidRPr="0060061B">
              <w:t xml:space="preserve"> (prof. </w:t>
            </w:r>
            <w:proofErr w:type="spellStart"/>
            <w:r w:rsidRPr="0060061B">
              <w:t>reh</w:t>
            </w:r>
            <w:proofErr w:type="spellEnd"/>
            <w:r w:rsidRPr="0060061B">
              <w:t xml:space="preserve">.).  </w:t>
            </w:r>
          </w:p>
          <w:p w14:paraId="5568980E" w14:textId="77777777" w:rsidR="0060061B" w:rsidRPr="0060061B" w:rsidRDefault="0060061B" w:rsidP="0060061B">
            <w:pPr>
              <w:jc w:val="both"/>
            </w:pPr>
            <w:r w:rsidRPr="0060061B">
              <w:t>Projekt je realiziran u periodu od 28. 6. do 1. 7. 2019., učenici su bili smješteni u Hostelu Karlovac a projekt je u cijelosti plaćen sredstvima iz proračuna Grada Karlovca.</w:t>
            </w:r>
          </w:p>
          <w:p w14:paraId="289E44A1" w14:textId="77777777" w:rsidR="0060061B" w:rsidRPr="0060061B" w:rsidRDefault="0060061B" w:rsidP="0060061B">
            <w:pPr>
              <w:jc w:val="both"/>
            </w:pPr>
            <w:r w:rsidRPr="0060061B">
              <w:t>Učenici Centra, obuhvaćeni ovim projektom, većinom su iz socijalno depriviranih obitelji i nemaju mogućnosti boravka na moru. Dio učenika su loši plivači ili neplivači i Školom plivanja im je omogućeno svladavanje vještine plivanja i rješavanje straha od vode kroz igre i zabavu s vršnjacima. Prednosti zajedničkog boravka na moru su druženje kroz sportske sadržaje (nogomet, košarka, vaterpolo, badminton, ples), osamostaljivanje i primjena naučenih vještina u novim situacijama, briga o sebi i svojim stvarima  i pomoć drugima, te time jačaju svoje samopouzdanje i samostalnost. Ove godine, zajedničkim boravkom u hostelu, uspostavili smo poznanstva sa osobama s intelektualnim teškoćama iz Slovenije i BiH.</w:t>
            </w:r>
          </w:p>
          <w:p w14:paraId="5ABB8B69" w14:textId="77777777" w:rsidR="0060061B" w:rsidRPr="0060061B" w:rsidRDefault="0060061B" w:rsidP="0060061B">
            <w:pPr>
              <w:jc w:val="both"/>
            </w:pPr>
            <w:r w:rsidRPr="0060061B">
              <w:t>Od 24 učenika, 12 ih je poboljšalo tehniku plivanja, 9 učenika su početni plivači a 3 učenika je svladavalo strah od vode.</w:t>
            </w:r>
          </w:p>
          <w:p w14:paraId="75044182" w14:textId="6C5AFEC1" w:rsidR="00552317" w:rsidRPr="0060061B" w:rsidRDefault="0060061B" w:rsidP="009C7972">
            <w:pPr>
              <w:jc w:val="both"/>
              <w:rPr>
                <w:color w:val="FF0000"/>
              </w:rPr>
            </w:pPr>
            <w:r w:rsidRPr="0060061B">
              <w:t>Od 25 prijavljenih i potpisanih suglasnosti roditelja,  jedan učenik nije mogao u Školu plivanja.</w:t>
            </w:r>
          </w:p>
        </w:tc>
      </w:tr>
      <w:tr w:rsidR="009019DE" w14:paraId="758F59F2" w14:textId="77777777" w:rsidTr="000C5CBC">
        <w:trPr>
          <w:trHeight w:val="21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82E581" w14:textId="650ADA06" w:rsidR="00864802" w:rsidRPr="00BF20E6" w:rsidRDefault="009019DE">
            <w:pPr>
              <w:rPr>
                <w:i/>
              </w:rPr>
            </w:pPr>
            <w:r w:rsidRPr="00BF20E6">
              <w:rPr>
                <w:i/>
              </w:rPr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32F381" w14:textId="77777777" w:rsidR="005E14EB" w:rsidRDefault="00552317" w:rsidP="00F52113">
            <w:r>
              <w:t xml:space="preserve">Sredstva za potrebe </w:t>
            </w:r>
            <w:r w:rsidR="009019DE">
              <w:t xml:space="preserve">Škole plivanja planiraju se temeljem </w:t>
            </w:r>
            <w:r>
              <w:t xml:space="preserve">troškova </w:t>
            </w:r>
            <w:r w:rsidR="009019DE">
              <w:t>prethodnih godina i</w:t>
            </w:r>
            <w:r>
              <w:t xml:space="preserve"> </w:t>
            </w:r>
            <w:r w:rsidR="009019DE">
              <w:t>broja djece uključene u projekt, te iznose 20.000,00</w:t>
            </w:r>
            <w:r w:rsidR="00286E0E">
              <w:t xml:space="preserve"> </w:t>
            </w:r>
            <w:r w:rsidR="009019DE">
              <w:t>kn.</w:t>
            </w:r>
            <w:r w:rsidR="005E14EB">
              <w:t xml:space="preserve"> </w:t>
            </w:r>
          </w:p>
          <w:p w14:paraId="06337406" w14:textId="634FB153" w:rsidR="00CC791F" w:rsidRPr="005E14EB" w:rsidRDefault="005E14EB" w:rsidP="00F52113">
            <w:pPr>
              <w:rPr>
                <w:b/>
              </w:rPr>
            </w:pPr>
            <w:r w:rsidRPr="005E14EB">
              <w:rPr>
                <w:b/>
              </w:rPr>
              <w:t xml:space="preserve">Zbog situacije s COVID-19 trenutno nije u planu provođenje ovog projekta pa su planirani rashodi po Rebalansu I </w:t>
            </w:r>
            <w:r>
              <w:rPr>
                <w:b/>
              </w:rPr>
              <w:t xml:space="preserve"> </w:t>
            </w:r>
            <w:r w:rsidRPr="005E14EB">
              <w:rPr>
                <w:b/>
              </w:rPr>
              <w:t>0,00 kn.</w:t>
            </w:r>
          </w:p>
          <w:p w14:paraId="03D3F5F5" w14:textId="62843CCC" w:rsidR="00F52113" w:rsidRPr="00F52113" w:rsidRDefault="00F52113" w:rsidP="005E14EB"/>
        </w:tc>
      </w:tr>
      <w:tr w:rsidR="00864802" w14:paraId="1F874D3D" w14:textId="77777777"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D9F" w14:textId="13109332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4CE" w14:textId="77777777" w:rsidR="005E14EB" w:rsidRPr="005E14EB" w:rsidRDefault="00864802" w:rsidP="005E14EB">
            <w:pPr>
              <w:rPr>
                <w:i/>
                <w:sz w:val="18"/>
                <w:szCs w:val="18"/>
              </w:rPr>
            </w:pPr>
            <w:r w:rsidRPr="000C5CBC">
              <w:t>TEKUĆI PROJEKT: A06 6001 600007</w:t>
            </w:r>
            <w:r w:rsidR="005E14EB">
              <w:t xml:space="preserve"> / </w:t>
            </w:r>
            <w:r w:rsidR="005E14EB" w:rsidRPr="005E14EB">
              <w:rPr>
                <w:i/>
                <w:sz w:val="18"/>
                <w:szCs w:val="18"/>
              </w:rPr>
              <w:t>PROGRAM A06 6000</w:t>
            </w:r>
          </w:p>
          <w:p w14:paraId="0C14CC76" w14:textId="2695A8EB" w:rsidR="005E14EB" w:rsidRPr="005E14EB" w:rsidRDefault="005E14EB" w:rsidP="005E14EB">
            <w:pPr>
              <w:rPr>
                <w:i/>
                <w:sz w:val="18"/>
                <w:szCs w:val="18"/>
              </w:rPr>
            </w:pPr>
            <w:r w:rsidRPr="005E14EB">
              <w:rPr>
                <w:i/>
                <w:sz w:val="18"/>
                <w:szCs w:val="18"/>
              </w:rPr>
              <w:t>OSNOVNO ŠKOLSTVO – ZAKONSKI  STANDARD</w:t>
            </w:r>
            <w:r>
              <w:rPr>
                <w:i/>
                <w:sz w:val="18"/>
                <w:szCs w:val="18"/>
              </w:rPr>
              <w:t xml:space="preserve"> zbog COVID-19</w:t>
            </w:r>
          </w:p>
          <w:p w14:paraId="55D7F462" w14:textId="72C9A7AF" w:rsidR="00864802" w:rsidRPr="000C5CBC" w:rsidRDefault="00864802" w:rsidP="00864802"/>
          <w:p w14:paraId="58C72F3D" w14:textId="034D9F73" w:rsidR="00864802" w:rsidRPr="000C5CBC" w:rsidRDefault="00864802" w:rsidP="00864802">
            <w:r w:rsidRPr="000C5CBC">
              <w:t xml:space="preserve">PREVENTIVNI PROGRAM </w:t>
            </w:r>
          </w:p>
          <w:p w14:paraId="53EAABCF" w14:textId="77777777" w:rsidR="00864802" w:rsidRPr="000C5CBC" w:rsidRDefault="00864802" w:rsidP="00864802"/>
          <w:p w14:paraId="575EDE6F" w14:textId="77777777" w:rsidR="00864802" w:rsidRPr="000C5CBC" w:rsidRDefault="00864802" w:rsidP="00864802">
            <w:pPr>
              <w:jc w:val="both"/>
            </w:pPr>
            <w:r w:rsidRPr="000C5CBC">
              <w:t xml:space="preserve">U Centru se provodi odgoj, obrazovanje i rehabilitacija za učenike s teškoćama u učenju i razvoju, u programu OŠ i SŠ od 7. do 21g. Preventivni sadržaji i aktivnosti prilagođavaju se individualnim sposobnostima i mogućnostima,  zdravstvenim i utjecajnim teškoćama učenika, potrebama razrednih odjela (RO u OŠ i SŠ) gdje se učenici osposobljavaju za samostalan život i rad, kao i potrebama odgojno obrazovnih skupina (OOS u OŠ), gdje se učenici osposobljavaju za samostalan život. Od šk. god. 2018./19., Centar radi u jutarnjoj smjeni u svim programima, priprema za novu šk. god.  započela je u siječnju, 2018. Za potrebe preventivnog programa i rada s roditeljima i učiteljima – mapa stručnog tima sa svim podatcima o učenicima i zdravstvenim i psihosocijalnim </w:t>
            </w:r>
            <w:r w:rsidRPr="000C5CBC">
              <w:lastRenderedPageBreak/>
              <w:t xml:space="preserve">potrebama učenika i obitelji je u funkciji longitudinalnog praćenja učenika tijekom školovanja. </w:t>
            </w:r>
          </w:p>
          <w:p w14:paraId="6D883677" w14:textId="77777777" w:rsidR="00864802" w:rsidRPr="000C5CBC" w:rsidRDefault="00864802" w:rsidP="00864802">
            <w:pPr>
              <w:jc w:val="both"/>
            </w:pPr>
            <w:r w:rsidRPr="000C5CBC">
              <w:t>S obzirom na različite vrste primarnih i utjecajnih teškoća, specifične uvjete rasta i razvoja učenika, preventivne aktivnosti različite vrste i razine zajedno se primjenjuju s odgojno - obrazovnim i rehabilitacijskim postupcima. Centar planira ostvarivanje Preventivnog programa grada Karlovca kroz slijedeće  aktivnosti i sadržaje u svrhu ublažavanja nepovoljnih činitelja i poticanja i jačanja zaštitnih činitelja razvoja i prilagodbe učenika, uz intenzivni timski, multidisciplinarni pristup radu s roditeljima i učiteljima.  U aktivnosti Preventivnog programa prema zdravstvenim dg. učenika, ukupno 51 učenik – namjenski se provodi suradnja stručnog tima  s liječnikom šk. medicine.</w:t>
            </w:r>
          </w:p>
          <w:p w14:paraId="1D9E73E3" w14:textId="77777777" w:rsidR="00864802" w:rsidRPr="000C5CBC" w:rsidRDefault="00864802" w:rsidP="00864802">
            <w:pPr>
              <w:jc w:val="both"/>
            </w:pPr>
            <w:r w:rsidRPr="000C5CBC">
              <w:t>Ciljevi realizacije programa:  poboljšanje razvoja komunikacije i suradnje roditelj – dijete, roditelj – škola, osnaživanje djece i mladih za razvoj osnovnih osobnih i socijalnih vještina, smanjivanje nasilja i neprihvatljivog ponašanja među djecom, ublažavanje poteškoća doživljavanja i ponašanja, zdravstveno socijalna potpora roditeljima i učenicima za individualne razvojne potrebe učenika.</w:t>
            </w:r>
          </w:p>
          <w:p w14:paraId="62D07A4B" w14:textId="77777777" w:rsidR="00864802" w:rsidRPr="000C5CBC" w:rsidRDefault="00864802" w:rsidP="00864802">
            <w:pPr>
              <w:jc w:val="both"/>
            </w:pPr>
            <w:r w:rsidRPr="000C5CBC">
              <w:t xml:space="preserve"> I dalje je intenzivna potreba rada s roditeljima djece i mladih kroz individualna, timska savjetovanja i radionice za roditelje po slijedećim temama, p.p. za roditelje svih učenika COODM-a – 101 učenika: 1. Poznajemo li svoje dijete?, 2. Roditeljski odgojni stilovi, 3. Komunikacija, za roditelje učenika od 1.- 8. r. OŠ , 1 - 10. OOS,  1. - 3. r. SŠ. </w:t>
            </w:r>
          </w:p>
          <w:p w14:paraId="72F07D3D" w14:textId="77777777" w:rsidR="00864802" w:rsidRPr="000C5CBC" w:rsidRDefault="00864802" w:rsidP="00864802">
            <w:pPr>
              <w:jc w:val="both"/>
            </w:pPr>
            <w:r w:rsidRPr="000C5CBC">
              <w:t>Za učenike od 1.- 4. R. OŠ i 1. - 4. OOS (38 učenika)  provode se radionice : Neverbalna komunikacija, Slušanje, „Ja“ poruke, Izražavanje emocija,  za učenike 5.- 7. OOS (16 učenika) radionice na temu:  Što osjećamo, što činimo, što govorimo?; za učenike 7./8. r. i  SŠ (1.-3. R. SŠ – 21 učenika) : Komunikacija, Slušanje – neslušanje,  „TI“ poruke- „JA“ poruke, Definicija pojma povjerenje; Osoba od povjerenja u školi»</w:t>
            </w:r>
          </w:p>
          <w:p w14:paraId="0F017FE1" w14:textId="77777777" w:rsidR="00864802" w:rsidRPr="000C5CBC" w:rsidRDefault="00864802" w:rsidP="00864802">
            <w:pPr>
              <w:jc w:val="both"/>
            </w:pPr>
            <w:r w:rsidRPr="000C5CBC">
              <w:t>Za potrebe učitelja provodi se individualna i timska suradnja i savjetovanje  na temu  zdravstvenih, razvojnih, odgojnih i osobnih potrebe učenika i razrednih odjela – upoznavanje s odrednicama razvoja, zdravstveno socijalnim potrebama, specifičnostima teškoća u učenju, ponašanju i razvoju, poticanje psihosocijalnog razvoja, komunikacije, vršnjačke podrške u druženju, učenju, igri – kroz timske sastanke, praćenje učenika i organizaciju aktivnosti.</w:t>
            </w:r>
          </w:p>
          <w:p w14:paraId="00B7A025" w14:textId="479391CF" w:rsidR="00864802" w:rsidRDefault="00864802" w:rsidP="00864802">
            <w:r>
              <w:t>.</w:t>
            </w:r>
          </w:p>
        </w:tc>
      </w:tr>
      <w:tr w:rsidR="00864802" w14:paraId="2D6DF6E8" w14:textId="77777777" w:rsidTr="00864802">
        <w:trPr>
          <w:trHeight w:val="9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1F4" w14:textId="7AE5D432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lastRenderedPageBreak/>
              <w:t>Zakonske i druge podloge na kojim se zasnivaju programi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86A" w14:textId="77777777" w:rsidR="00864802" w:rsidRDefault="00864802" w:rsidP="00864802">
            <w:r>
              <w:t>Preventivni program Grada Karlovca</w:t>
            </w:r>
          </w:p>
          <w:p w14:paraId="106F3642" w14:textId="77777777" w:rsidR="00864802" w:rsidRDefault="00864802" w:rsidP="00864802"/>
          <w:p w14:paraId="2E813228" w14:textId="5E0A7E8B" w:rsidR="00864802" w:rsidRDefault="00864802" w:rsidP="00864802"/>
        </w:tc>
      </w:tr>
      <w:tr w:rsidR="00864802" w14:paraId="29D87B22" w14:textId="77777777">
        <w:trPr>
          <w:trHeight w:val="12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A79" w14:textId="1A11A7A0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t>Izvještaj o postignutim ciljevima i rezultatima aktivnosti i projekta u prethodnoj godini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135" w14:textId="4F43546E" w:rsidR="00380948" w:rsidRDefault="00864802" w:rsidP="009C7972">
            <w:r w:rsidRPr="000C5CBC">
              <w:t xml:space="preserve">Prema zaključcima i odlukama RV, UV, stručnih kolegija, broju aktivnosti, odazivu roditelja na suradnju, savjetovanja i radionice, popratnoj dokumentaciji učenika i odjela –  i dalje se održava trend smanjenja sukoba, rehabilitacije većih teškoće doživljavanja i ponašanja, zadovoljavajuća komunikacija učenika s učenicima i odraslima, zdravstveno socijalna podrška učenicima i obiteljima.  U svrhu selektivne prevencije realizirani su ciljani dogovori i savjetovanja za potrebe 52 učenika, svih odjela. U općim preventivnim aktivnostima sudjelovalo je 78 roditelja, u individualnim savjetovanjima 52 roditelj. Radionice za učenike: 1. Neverbalna komunikacija – 38 učenik od 1.- 4.r. OŠ, 1.-.4. OOS u </w:t>
            </w:r>
            <w:r w:rsidRPr="000C5CBC">
              <w:lastRenderedPageBreak/>
              <w:t xml:space="preserve">OŠ, 2. Što osjećamo, činimo, što govorimo? – 16 učenika 5.-7. OOS u OŠ, 3. i 4. Komunikacija i Osoba od povjerenja u školi –21 učenik 7./8.r. OŠ i  SŠ.  Radilo se na satovima razrednika u razrednim odjelima OŠ i SŠ, na satovima socijalizacije i komunikacije u OOS OŠ.  Aktivnosti provode prof. </w:t>
            </w:r>
            <w:proofErr w:type="spellStart"/>
            <w:r w:rsidRPr="000C5CBC">
              <w:t>edu.reh</w:t>
            </w:r>
            <w:proofErr w:type="spellEnd"/>
            <w:r w:rsidRPr="000C5CBC">
              <w:t xml:space="preserve">. i </w:t>
            </w:r>
            <w:proofErr w:type="spellStart"/>
            <w:r w:rsidRPr="000C5CBC">
              <w:t>s.s</w:t>
            </w:r>
            <w:proofErr w:type="spellEnd"/>
            <w:r w:rsidRPr="000C5CBC">
              <w:t xml:space="preserve">. psiholog koji su prošli edukaciju u okviru PP Grada Karlovca, za ostale oblike rada se uključuju razrednici - prof. </w:t>
            </w:r>
            <w:proofErr w:type="spellStart"/>
            <w:r w:rsidRPr="000C5CBC">
              <w:t>edu.reh</w:t>
            </w:r>
            <w:proofErr w:type="spellEnd"/>
            <w:r w:rsidRPr="000C5CBC">
              <w:t>. i članovi stručnog tima.</w:t>
            </w:r>
          </w:p>
        </w:tc>
      </w:tr>
      <w:tr w:rsidR="00864802" w14:paraId="339D507F" w14:textId="77777777" w:rsidTr="0039581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70F888C3" w14:textId="17E86E0B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lastRenderedPageBreak/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4DE00C20" w14:textId="77777777" w:rsidR="00790A90" w:rsidRDefault="00864802" w:rsidP="00790A90">
            <w:r>
              <w:t>Troškovi</w:t>
            </w:r>
            <w:r w:rsidR="00790A90">
              <w:t>:</w:t>
            </w:r>
          </w:p>
          <w:p w14:paraId="7739040A" w14:textId="77777777" w:rsidR="00790A90" w:rsidRPr="005E14EB" w:rsidRDefault="00790A90" w:rsidP="00790A90">
            <w:r w:rsidRPr="005E14EB">
              <w:t>Rashodi za materijal i energiju – materijal za radionice</w:t>
            </w:r>
          </w:p>
          <w:p w14:paraId="1354C174" w14:textId="77777777" w:rsidR="005E14EB" w:rsidRPr="005E14EB" w:rsidRDefault="00790A90" w:rsidP="00790A90">
            <w:r w:rsidRPr="005E14EB">
              <w:t>2.000 kn</w:t>
            </w:r>
          </w:p>
          <w:p w14:paraId="493E6DEA" w14:textId="567DFCA9" w:rsidR="005E14EB" w:rsidRPr="005E14EB" w:rsidRDefault="005E14EB" w:rsidP="005E14EB">
            <w:pPr>
              <w:rPr>
                <w:sz w:val="20"/>
                <w:szCs w:val="20"/>
              </w:rPr>
            </w:pPr>
            <w:r>
              <w:t>Iznimno zbog situacije s COVID-19 preventivni program financirat će se iz DEC-a -</w:t>
            </w:r>
            <w:r w:rsidR="00864802">
              <w:tab/>
            </w:r>
            <w:r w:rsidRPr="005E14EB">
              <w:rPr>
                <w:sz w:val="20"/>
                <w:szCs w:val="20"/>
              </w:rPr>
              <w:t>PROGRAM A06 6000</w:t>
            </w:r>
          </w:p>
          <w:p w14:paraId="4DD5B76D" w14:textId="16081611" w:rsidR="00864802" w:rsidRDefault="005E14EB" w:rsidP="00790A90">
            <w:pPr>
              <w:rPr>
                <w:color w:val="FF0000"/>
              </w:rPr>
            </w:pPr>
            <w:r w:rsidRPr="005E14EB">
              <w:rPr>
                <w:sz w:val="20"/>
                <w:szCs w:val="20"/>
              </w:rPr>
              <w:t>OSNOVNO ŠKOLSTVO – ZAKONSKI  STANDARD.</w:t>
            </w:r>
            <w:r>
              <w:t xml:space="preserve"> Sredstva su sadržana u navedenom iznosu DEC 302.000 kn</w:t>
            </w:r>
          </w:p>
          <w:p w14:paraId="451AE3AD" w14:textId="3E4DE84D" w:rsidR="004321B4" w:rsidRPr="00A06916" w:rsidRDefault="004321B4" w:rsidP="00790A90">
            <w:pPr>
              <w:rPr>
                <w:color w:val="FF0000"/>
              </w:rPr>
            </w:pPr>
          </w:p>
        </w:tc>
      </w:tr>
      <w:tr w:rsidR="008657AC" w14:paraId="11473570" w14:textId="77777777" w:rsidTr="0039581A">
        <w:tc>
          <w:tcPr>
            <w:tcW w:w="2628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89B" w14:textId="528687BD" w:rsidR="008657AC" w:rsidRPr="00BF20E6" w:rsidRDefault="0039581A" w:rsidP="00864802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B7D" w14:textId="6A279D5D" w:rsidR="00F81A25" w:rsidRDefault="00F81A25" w:rsidP="00F81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A06 6003</w:t>
            </w:r>
          </w:p>
          <w:p w14:paraId="30D09723" w14:textId="4D85AA02" w:rsidR="00F81A25" w:rsidRDefault="00F81A25" w:rsidP="00F81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Projekt: A06 6003 T600004</w:t>
            </w:r>
          </w:p>
          <w:p w14:paraId="1BD7F29C" w14:textId="7B46C602" w:rsidR="00F81A25" w:rsidRDefault="00F81A25" w:rsidP="00F81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Pomoć za sufinanciranje programa djece s teškoćama</w:t>
            </w:r>
          </w:p>
          <w:p w14:paraId="652731EF" w14:textId="6469C5EF" w:rsidR="00F81A25" w:rsidRDefault="00F81A25" w:rsidP="00F81A25">
            <w:pPr>
              <w:rPr>
                <w:sz w:val="28"/>
                <w:szCs w:val="28"/>
              </w:rPr>
            </w:pPr>
          </w:p>
          <w:p w14:paraId="48DB59DC" w14:textId="2FB6D222" w:rsidR="00F81A25" w:rsidRDefault="00F81A25" w:rsidP="00F81A25">
            <w:r>
              <w:t>Djeca koja polaze predškolske skupine Centra su djeca s različitim teškoćama u razvoju koja</w:t>
            </w:r>
            <w:r w:rsidR="0026234A">
              <w:t xml:space="preserve"> trebaju pomoć defektologa, logopeda i ostalih stručnjaka. Nerijetko dolaze iz udaljenijih dijelova karlovačke županije. Grad Karlovac osigurava sredstva za prehranu djece te za prijevoz djece koja imaju prebivalište u gradu Karlovcu.</w:t>
            </w:r>
          </w:p>
          <w:p w14:paraId="5FF691E0" w14:textId="19BAE881" w:rsidR="008657AC" w:rsidRDefault="008657AC" w:rsidP="00790A90"/>
        </w:tc>
      </w:tr>
      <w:tr w:rsidR="008657AC" w14:paraId="38681B53" w14:textId="77777777" w:rsidTr="0026234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4712DBD4" w14:textId="4D03AA7B" w:rsidR="008657AC" w:rsidRPr="00BF20E6" w:rsidRDefault="0026234A" w:rsidP="00864802">
            <w:pPr>
              <w:rPr>
                <w:i/>
              </w:rPr>
            </w:pPr>
            <w:r w:rsidRPr="00BF20E6">
              <w:rPr>
                <w:i/>
              </w:rPr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2FFD870A" w14:textId="293E785B" w:rsidR="008657AC" w:rsidRPr="00923643" w:rsidRDefault="00D26CE6" w:rsidP="00790A90">
            <w:r w:rsidRPr="00923643">
              <w:t>Sporazum o sufinanciranju programa predškolskog odgoja i obrazovanja djece s teškoćama u razvoju za 20</w:t>
            </w:r>
            <w:r w:rsidR="005E14EB">
              <w:t>20</w:t>
            </w:r>
            <w:r w:rsidRPr="00923643">
              <w:t>. godinu</w:t>
            </w:r>
            <w:r w:rsidR="005E14EB">
              <w:t>.</w:t>
            </w:r>
          </w:p>
          <w:p w14:paraId="227C3C32" w14:textId="77777777" w:rsidR="0026234A" w:rsidRPr="00923643" w:rsidRDefault="0026234A" w:rsidP="00790A90"/>
          <w:p w14:paraId="211B47CF" w14:textId="0420D85D" w:rsidR="0026234A" w:rsidRPr="00FD1413" w:rsidRDefault="0026234A" w:rsidP="00790A90">
            <w:pPr>
              <w:rPr>
                <w:b/>
              </w:rPr>
            </w:pPr>
            <w:r w:rsidRPr="00FD1413">
              <w:rPr>
                <w:b/>
              </w:rPr>
              <w:t xml:space="preserve">Rashodi za materijal i energiju – prehrana           </w:t>
            </w:r>
            <w:r w:rsidR="005E14EB">
              <w:rPr>
                <w:b/>
              </w:rPr>
              <w:t xml:space="preserve"> </w:t>
            </w:r>
            <w:r w:rsidRPr="00FD1413">
              <w:rPr>
                <w:b/>
              </w:rPr>
              <w:t xml:space="preserve">    </w:t>
            </w:r>
            <w:r w:rsidR="005E14EB">
              <w:rPr>
                <w:b/>
              </w:rPr>
              <w:t>17.</w:t>
            </w:r>
            <w:r w:rsidRPr="00FD1413">
              <w:rPr>
                <w:b/>
              </w:rPr>
              <w:t>000 kn</w:t>
            </w:r>
          </w:p>
          <w:p w14:paraId="665CC0F4" w14:textId="77777777" w:rsidR="0026234A" w:rsidRDefault="0026234A" w:rsidP="00790A90">
            <w:pPr>
              <w:rPr>
                <w:b/>
              </w:rPr>
            </w:pPr>
            <w:r w:rsidRPr="00FD1413">
              <w:rPr>
                <w:b/>
              </w:rPr>
              <w:t xml:space="preserve">Ostale naknade građanima i kućanstvima (prijevoz)  </w:t>
            </w:r>
            <w:r w:rsidR="005E14EB">
              <w:rPr>
                <w:b/>
              </w:rPr>
              <w:t>5</w:t>
            </w:r>
            <w:r w:rsidRPr="00FD1413">
              <w:rPr>
                <w:b/>
              </w:rPr>
              <w:t>.000 kn</w:t>
            </w:r>
          </w:p>
          <w:p w14:paraId="6FE202FC" w14:textId="77777777" w:rsidR="005E14EB" w:rsidRDefault="005E14EB" w:rsidP="00790A90"/>
          <w:p w14:paraId="4996C397" w14:textId="56FA288C" w:rsidR="005E14EB" w:rsidRDefault="005E14EB" w:rsidP="00790A90"/>
          <w:p w14:paraId="39882E61" w14:textId="3548EC1C" w:rsidR="005E14EB" w:rsidRPr="00923643" w:rsidRDefault="005E14EB" w:rsidP="00790A90"/>
        </w:tc>
      </w:tr>
      <w:tr w:rsidR="0026234A" w14:paraId="63BA2C42" w14:textId="77777777" w:rsidTr="0026234A">
        <w:tc>
          <w:tcPr>
            <w:tcW w:w="2628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EDF" w14:textId="7C3B1AF8" w:rsidR="0026234A" w:rsidRPr="00BF20E6" w:rsidRDefault="0026234A" w:rsidP="0026234A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2F6" w14:textId="77777777" w:rsidR="0026234A" w:rsidRDefault="0026234A" w:rsidP="002623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PROGRAM: A08 8000</w:t>
            </w:r>
          </w:p>
          <w:p w14:paraId="44FC05E6" w14:textId="77777777" w:rsidR="0026234A" w:rsidRDefault="0026234A" w:rsidP="002623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TEKUĆI PROJEKT: A08 8000 T800012</w:t>
            </w:r>
          </w:p>
          <w:p w14:paraId="137B1AAE" w14:textId="77777777" w:rsidR="0026234A" w:rsidRDefault="0026234A" w:rsidP="002623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Pomoć za sufinanciranje djece s posebnim potrebama</w:t>
            </w:r>
          </w:p>
          <w:p w14:paraId="74BB3BAE" w14:textId="77777777" w:rsidR="0026234A" w:rsidRPr="00552317" w:rsidRDefault="0026234A" w:rsidP="0026234A">
            <w:pPr>
              <w:rPr>
                <w:b/>
                <w:i/>
                <w:sz w:val="28"/>
                <w:szCs w:val="28"/>
                <w:u w:val="single"/>
              </w:rPr>
            </w:pPr>
            <w:r w:rsidRPr="00552317">
              <w:rPr>
                <w:b/>
                <w:i/>
                <w:sz w:val="28"/>
                <w:szCs w:val="28"/>
                <w:u w:val="single"/>
              </w:rPr>
              <w:t xml:space="preserve">PREDŠKOLSKI  ODGOJ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552317">
              <w:rPr>
                <w:b/>
                <w:i/>
                <w:sz w:val="28"/>
                <w:szCs w:val="28"/>
                <w:u w:val="single"/>
              </w:rPr>
              <w:t>UČENIKA S TEŠKOĆAMA</w:t>
            </w:r>
          </w:p>
          <w:p w14:paraId="4DED8470" w14:textId="77777777" w:rsidR="0026234A" w:rsidRPr="00BF20E6" w:rsidRDefault="0026234A" w:rsidP="0026234A">
            <w:pPr>
              <w:rPr>
                <w:b/>
                <w:i/>
                <w:sz w:val="28"/>
                <w:szCs w:val="28"/>
              </w:rPr>
            </w:pPr>
          </w:p>
          <w:p w14:paraId="2BFE8AD7" w14:textId="77777777" w:rsidR="0026234A" w:rsidRPr="00BF20E6" w:rsidRDefault="0026234A" w:rsidP="0026234A">
            <w:pPr>
              <w:rPr>
                <w:b/>
                <w:i/>
                <w:sz w:val="28"/>
                <w:szCs w:val="28"/>
              </w:rPr>
            </w:pPr>
            <w:r w:rsidRPr="00BF20E6">
              <w:rPr>
                <w:b/>
                <w:i/>
                <w:sz w:val="28"/>
                <w:szCs w:val="28"/>
              </w:rPr>
              <w:t>CILJ PREDŠKOLSKOG ODGOJA I NAOBRAZBE</w:t>
            </w:r>
          </w:p>
          <w:p w14:paraId="5F211EE3" w14:textId="77777777" w:rsidR="0026234A" w:rsidRDefault="0026234A" w:rsidP="0026234A"/>
          <w:p w14:paraId="14AAE0EE" w14:textId="77777777" w:rsidR="0026234A" w:rsidRDefault="0026234A" w:rsidP="0026234A">
            <w:r>
              <w:t>Cilj predškolskog odgoja i naobrazbe djece predškolske dobi s mentalnom retardacijom, s većim teškoćama u razvoju je sistematski razvoj brige o sebi, spoznaje, motorike, komunikacije, emocionalno-socijalnog ponašanja, te igre da se postigne što veći stupanj samostalnosti koja će doprinijeti boljoj integraciji u svakodnevni život.</w:t>
            </w:r>
          </w:p>
          <w:p w14:paraId="7A83C49A" w14:textId="77777777" w:rsidR="0026234A" w:rsidRDefault="0026234A" w:rsidP="0026234A"/>
          <w:p w14:paraId="2C1A465A" w14:textId="77777777" w:rsidR="0026234A" w:rsidRDefault="0026234A" w:rsidP="0026234A">
            <w:r w:rsidRPr="00191521">
              <w:rPr>
                <w:b/>
              </w:rPr>
              <w:t>Program obuhvać</w:t>
            </w:r>
            <w:r>
              <w:rPr>
                <w:b/>
              </w:rPr>
              <w:t>a djecu s intelektualnim poteškoćama i</w:t>
            </w:r>
            <w:r w:rsidRPr="00191521">
              <w:rPr>
                <w:b/>
              </w:rPr>
              <w:t xml:space="preserve"> većim teškoćama u razvoju u dobi od 4 – 7 godina</w:t>
            </w:r>
            <w:r>
              <w:t xml:space="preserve"> koja bi nakon završenog predškolskog odgoja nastavila osnovnoškolsko </w:t>
            </w:r>
            <w:r>
              <w:lastRenderedPageBreak/>
              <w:t>obrazovanje u redovnoj osnovnoj školi ili u našem Centru po programu koji odgovara njihovim intelektualnim mogućnostima i sposobnostima.</w:t>
            </w:r>
          </w:p>
          <w:p w14:paraId="0709AEA9" w14:textId="77777777" w:rsidR="0026234A" w:rsidRDefault="0026234A" w:rsidP="0026234A">
            <w:r>
              <w:t>Program obuhvaća djecu s područja Grada Karlovca, Županije karlovačke, a po potrebi i šire.</w:t>
            </w:r>
          </w:p>
          <w:p w14:paraId="197E3335" w14:textId="77777777" w:rsidR="0026234A" w:rsidRDefault="0026234A" w:rsidP="0026234A"/>
          <w:p w14:paraId="197F395F" w14:textId="77777777" w:rsidR="0026234A" w:rsidRDefault="0026234A" w:rsidP="0026234A">
            <w:r>
              <w:t>KARAKTERISTIKE PROGRAMA</w:t>
            </w:r>
          </w:p>
          <w:p w14:paraId="40C89F12" w14:textId="77777777" w:rsidR="0026234A" w:rsidRDefault="0026234A" w:rsidP="0026234A"/>
          <w:p w14:paraId="6B8B39CC" w14:textId="77777777" w:rsidR="0026234A" w:rsidRDefault="0026234A" w:rsidP="0026234A">
            <w:r>
              <w:t>Predškolski odgoj i obrazovanje odvija se sukladno Programu predškolskog odgoja, naobrazbe i skrbi djece s mentalnom retardacijom s većim teškoćama u razvoju Ministarstva znanosti, obrazovanja i športa  RH.</w:t>
            </w:r>
          </w:p>
          <w:p w14:paraId="57353328" w14:textId="77777777" w:rsidR="0026234A" w:rsidRDefault="0026234A" w:rsidP="0026234A"/>
          <w:p w14:paraId="2EF85CAD" w14:textId="77777777" w:rsidR="0026234A" w:rsidRDefault="0026234A" w:rsidP="0026234A">
            <w:r>
              <w:t xml:space="preserve">Program ima </w:t>
            </w:r>
            <w:r>
              <w:rPr>
                <w:b/>
                <w:bCs/>
              </w:rPr>
              <w:t xml:space="preserve">razvojni karakter </w:t>
            </w:r>
            <w:r>
              <w:t xml:space="preserve">što podrazumijeva da svako dijete polazi program od njegovih osnova bez obzira na kronološku dob i dosiže razinu u skladu sa svojim mogućnostima intelektualnog, </w:t>
            </w:r>
            <w:proofErr w:type="spellStart"/>
            <w:r>
              <w:t>senzo</w:t>
            </w:r>
            <w:proofErr w:type="spellEnd"/>
            <w:r>
              <w:t>-motoričkog, govornog i socijalnog razvoja.</w:t>
            </w:r>
          </w:p>
          <w:p w14:paraId="090815D8" w14:textId="77777777" w:rsidR="0026234A" w:rsidRDefault="0026234A" w:rsidP="0026234A">
            <w:r>
              <w:t xml:space="preserve">Program ima </w:t>
            </w:r>
            <w:r>
              <w:rPr>
                <w:b/>
                <w:bCs/>
              </w:rPr>
              <w:t xml:space="preserve">okvirni karakter </w:t>
            </w:r>
            <w:r>
              <w:t>– na temelju njega izrađuju se individualizirani programi, prilagođeni karakteristikama i potrebama svakog pojedinog djeteta.</w:t>
            </w:r>
          </w:p>
          <w:p w14:paraId="3D2C5036" w14:textId="77777777" w:rsidR="0026234A" w:rsidRDefault="0026234A" w:rsidP="0026234A">
            <w:r>
              <w:t xml:space="preserve">Program ima </w:t>
            </w:r>
            <w:r>
              <w:rPr>
                <w:b/>
                <w:bCs/>
              </w:rPr>
              <w:t xml:space="preserve">funkcionalni karakter </w:t>
            </w:r>
            <w:r>
              <w:t xml:space="preserve">jer je krajnji cilj stavljanje u funkciju svih aspekata dječje ličnosti; od razvoja </w:t>
            </w:r>
            <w:proofErr w:type="spellStart"/>
            <w:r>
              <w:t>senzo</w:t>
            </w:r>
            <w:proofErr w:type="spellEnd"/>
            <w:r>
              <w:t>-motorike, razvoja komunikacije govora, razvoja kreativnosti, vođenje brige o sebi, razvijanje saznanja o sebi, te socijalizaciji, kako bi se stvorile osnove, nakon završenog predškolskog tretmana, za uvođenje djece u primjerene programe odgoja i obrazovanja u skladu s njihovim intelektualnim mogućnostima.</w:t>
            </w:r>
          </w:p>
          <w:p w14:paraId="0B15F08E" w14:textId="163AAD67" w:rsidR="000C5CBC" w:rsidRDefault="000C5CBC" w:rsidP="0026234A"/>
        </w:tc>
      </w:tr>
      <w:tr w:rsidR="007B2C4D" w14:paraId="31E02B36" w14:textId="77777777" w:rsidTr="007B2C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99D" w14:textId="77777777" w:rsidR="007B2C4D" w:rsidRDefault="007B2C4D" w:rsidP="007B2C4D">
            <w:pPr>
              <w:rPr>
                <w:i/>
              </w:rPr>
            </w:pPr>
            <w:r w:rsidRPr="00BF20E6">
              <w:rPr>
                <w:i/>
              </w:rPr>
              <w:lastRenderedPageBreak/>
              <w:t>Zakonske i druge podloge na kojim se zasnivaju programi</w:t>
            </w:r>
          </w:p>
          <w:p w14:paraId="4AD963CE" w14:textId="77777777" w:rsidR="007B2C4D" w:rsidRDefault="007B2C4D" w:rsidP="007B2C4D">
            <w:pPr>
              <w:rPr>
                <w:i/>
              </w:rPr>
            </w:pPr>
          </w:p>
          <w:p w14:paraId="10D6B4C6" w14:textId="77777777" w:rsidR="007B2C4D" w:rsidRDefault="007B2C4D" w:rsidP="007B2C4D">
            <w:pPr>
              <w:rPr>
                <w:i/>
              </w:rPr>
            </w:pPr>
          </w:p>
          <w:p w14:paraId="17E1C8BA" w14:textId="77777777" w:rsidR="007B2C4D" w:rsidRDefault="007B2C4D" w:rsidP="007B2C4D">
            <w:pPr>
              <w:rPr>
                <w:i/>
              </w:rPr>
            </w:pPr>
          </w:p>
          <w:p w14:paraId="4BDE5545" w14:textId="77777777" w:rsidR="007B2C4D" w:rsidRDefault="007B2C4D" w:rsidP="007B2C4D">
            <w:pPr>
              <w:rPr>
                <w:i/>
              </w:rPr>
            </w:pPr>
          </w:p>
          <w:p w14:paraId="2B7A1FC5" w14:textId="77777777" w:rsidR="007B2C4D" w:rsidRDefault="007B2C4D" w:rsidP="007B2C4D">
            <w:pPr>
              <w:rPr>
                <w:i/>
              </w:rPr>
            </w:pPr>
          </w:p>
          <w:p w14:paraId="07218B08" w14:textId="77777777" w:rsidR="007B2C4D" w:rsidRDefault="007B2C4D" w:rsidP="007B2C4D">
            <w:pPr>
              <w:rPr>
                <w:i/>
              </w:rPr>
            </w:pPr>
          </w:p>
          <w:p w14:paraId="2D69963C" w14:textId="77777777" w:rsidR="007B2C4D" w:rsidRPr="00BF20E6" w:rsidRDefault="007B2C4D" w:rsidP="007B2C4D">
            <w:pPr>
              <w:rPr>
                <w:i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9CE" w14:textId="77777777" w:rsidR="007B2C4D" w:rsidRDefault="007B2C4D" w:rsidP="007B2C4D">
            <w:r>
              <w:t>Suglasnost na Program odgojno – obrazovnog rada s djecom predškolske dobi s posebnim potrebama (teškoćama u razvoju) pri Centru za odgoj i obrazovanje djece i mladeži Karlovac u Karlovcu (Ministarstvo znanosti, obrazovanja i športa, Klasa: 601-02/06-03/00084, Ur.br.: 533-10-06-5, od 16.05.2006.)</w:t>
            </w:r>
          </w:p>
          <w:p w14:paraId="11EACAA5" w14:textId="77777777" w:rsidR="007B2C4D" w:rsidRDefault="007B2C4D" w:rsidP="007B2C4D">
            <w:r>
              <w:t>Rješenje Centru za odgoj i obrazovanje djece i mladeži, Karlovac o početku obavljanja djelatnosti odgojno obrazovnog rada s djecom predškolske dobi s posebnim potrebama (Ured državne uprave u Karlovačkoj županiji, Služba za društvene djelatnosti, Odsjek za društvene djelatnosti, Klasa: UP/I –601-02/06-01/0001,</w:t>
            </w:r>
          </w:p>
          <w:p w14:paraId="776CE85D" w14:textId="77777777" w:rsidR="007B2C4D" w:rsidRDefault="007B2C4D" w:rsidP="007B2C4D">
            <w:r>
              <w:t>Ur.br.:2133-05-01/00-07-6, od 03.05.2007.)</w:t>
            </w:r>
          </w:p>
          <w:p w14:paraId="281B427B" w14:textId="77777777" w:rsidR="007B2C4D" w:rsidRDefault="007B2C4D" w:rsidP="007B2C4D">
            <w:r>
              <w:t>Suglasnost na poludnevni program za djecu predškolske dobi s posebnim zdravstvenim potrebama u organizaciji Centra za odgoj i obrazovanje djece i mladeži u Karlovcu (Ministarstvo znanosti, obrazovanja i sporta, Klasa:601-02/1503/00523, Ur.br.:533-25-15-0005, od 29.09.2015.)</w:t>
            </w:r>
          </w:p>
          <w:p w14:paraId="46B53C89" w14:textId="38D2248D" w:rsidR="007B2C4D" w:rsidRDefault="007B2C4D" w:rsidP="007B2C4D">
            <w:r>
              <w:t xml:space="preserve"> </w:t>
            </w:r>
          </w:p>
        </w:tc>
      </w:tr>
      <w:tr w:rsidR="007B2C4D" w14:paraId="6C6FD25F" w14:textId="77777777" w:rsidTr="007B2C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2D1" w14:textId="77777777" w:rsidR="007B2C4D" w:rsidRDefault="007B2C4D" w:rsidP="007B2C4D">
            <w:pPr>
              <w:rPr>
                <w:i/>
              </w:rPr>
            </w:pPr>
          </w:p>
          <w:p w14:paraId="01A27883" w14:textId="77777777" w:rsidR="007B2C4D" w:rsidRDefault="007B2C4D" w:rsidP="007B2C4D">
            <w:pPr>
              <w:rPr>
                <w:i/>
              </w:rPr>
            </w:pPr>
            <w:r w:rsidRPr="00BF20E6">
              <w:rPr>
                <w:i/>
              </w:rPr>
              <w:t>Izvještaj o postignutim ciljevima i rezultatima aktivnosti i projekta u prethodnoj godini</w:t>
            </w:r>
          </w:p>
          <w:p w14:paraId="50F5EFFD" w14:textId="77777777" w:rsidR="007B2C4D" w:rsidRDefault="007B2C4D" w:rsidP="007B2C4D">
            <w:pPr>
              <w:rPr>
                <w:i/>
              </w:rPr>
            </w:pPr>
          </w:p>
          <w:p w14:paraId="060491CF" w14:textId="77777777" w:rsidR="007B2C4D" w:rsidRDefault="007B2C4D" w:rsidP="007B2C4D">
            <w:pPr>
              <w:rPr>
                <w:i/>
              </w:rPr>
            </w:pPr>
          </w:p>
          <w:p w14:paraId="785A696B" w14:textId="77777777" w:rsidR="007B2C4D" w:rsidRDefault="007B2C4D" w:rsidP="007B2C4D">
            <w:pPr>
              <w:rPr>
                <w:i/>
              </w:rPr>
            </w:pPr>
          </w:p>
          <w:p w14:paraId="3F8B290E" w14:textId="77777777" w:rsidR="007B2C4D" w:rsidRDefault="007B2C4D" w:rsidP="007B2C4D">
            <w:pPr>
              <w:rPr>
                <w:i/>
              </w:rPr>
            </w:pPr>
          </w:p>
          <w:p w14:paraId="58B2C93D" w14:textId="77777777" w:rsidR="007B2C4D" w:rsidRDefault="007B2C4D" w:rsidP="007B2C4D">
            <w:pPr>
              <w:rPr>
                <w:i/>
              </w:rPr>
            </w:pPr>
          </w:p>
          <w:p w14:paraId="2B75E730" w14:textId="77777777" w:rsidR="007B2C4D" w:rsidRPr="00BF20E6" w:rsidRDefault="007B2C4D" w:rsidP="007B2C4D">
            <w:pPr>
              <w:rPr>
                <w:i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0A1E" w14:textId="1CE178F6" w:rsidR="007B2C4D" w:rsidRPr="00154015" w:rsidRDefault="007B2C4D" w:rsidP="007B2C4D">
            <w:pPr>
              <w:rPr>
                <w:b/>
              </w:rPr>
            </w:pPr>
            <w:r w:rsidRPr="00154015">
              <w:rPr>
                <w:b/>
              </w:rPr>
              <w:lastRenderedPageBreak/>
              <w:t xml:space="preserve">Broj djece koja polaze programe kreće se u prosjeku  </w:t>
            </w:r>
            <w:r>
              <w:rPr>
                <w:b/>
              </w:rPr>
              <w:t>12-14</w:t>
            </w:r>
            <w:r w:rsidRPr="00154015">
              <w:rPr>
                <w:b/>
              </w:rPr>
              <w:t xml:space="preserve"> ovisi o vrsti i stupnju poteškoća ponekad i više.</w:t>
            </w:r>
            <w:r>
              <w:t xml:space="preserve"> Podijeljeni su u dvije skupine - mlađu predškolsku skupinu i </w:t>
            </w:r>
            <w:proofErr w:type="spellStart"/>
            <w:r>
              <w:t>predškolu</w:t>
            </w:r>
            <w:proofErr w:type="spellEnd"/>
            <w:r>
              <w:t xml:space="preserve"> (u koju su uključena djeca s odgodama školovanja od godine dana). Predškolski program za mlađe dobne skupine traje do 8 sati, te </w:t>
            </w:r>
            <w:proofErr w:type="spellStart"/>
            <w:r>
              <w:t>predškole</w:t>
            </w:r>
            <w:proofErr w:type="spellEnd"/>
            <w:r>
              <w:t xml:space="preserve"> 5 sati. Djeca su obuhvaćena kompletnom rehabilitacijom: defektološkom, </w:t>
            </w:r>
            <w:proofErr w:type="spellStart"/>
            <w:r>
              <w:t>logopedskom</w:t>
            </w:r>
            <w:proofErr w:type="spellEnd"/>
            <w:r>
              <w:t xml:space="preserve">, kineziterapijom, radom senzornog terapeuta. </w:t>
            </w:r>
            <w:r w:rsidRPr="00154015">
              <w:rPr>
                <w:b/>
              </w:rPr>
              <w:t xml:space="preserve">Program </w:t>
            </w:r>
            <w:proofErr w:type="spellStart"/>
            <w:r w:rsidRPr="00154015">
              <w:rPr>
                <w:b/>
              </w:rPr>
              <w:t>predškole</w:t>
            </w:r>
            <w:proofErr w:type="spellEnd"/>
            <w:r w:rsidRPr="00154015">
              <w:rPr>
                <w:b/>
              </w:rPr>
              <w:t xml:space="preserve"> godišnje završi do 5-ero djece.</w:t>
            </w:r>
          </w:p>
          <w:p w14:paraId="5093FC63" w14:textId="77777777" w:rsidR="007B2C4D" w:rsidRDefault="007B2C4D" w:rsidP="007B2C4D">
            <w:r>
              <w:lastRenderedPageBreak/>
              <w:t xml:space="preserve">Svake godine nakon završenog našeg programa </w:t>
            </w:r>
            <w:proofErr w:type="spellStart"/>
            <w:r>
              <w:t>predškole</w:t>
            </w:r>
            <w:proofErr w:type="spellEnd"/>
            <w:r>
              <w:t xml:space="preserve"> jedno do dvoje djece uključuje se u redovne programe školovanja, a druga u  neke oblike ponuđene u našem Centru, dakle u prosjeku 70-80 % djece uključuje se u neki od naših programa dok se ostatak uključuje u redovne programe redovnih škola.</w:t>
            </w:r>
          </w:p>
          <w:p w14:paraId="5846337C" w14:textId="77777777" w:rsidR="007B2C4D" w:rsidRDefault="007B2C4D" w:rsidP="007B2C4D"/>
          <w:p w14:paraId="6532E45E" w14:textId="77777777" w:rsidR="007B2C4D" w:rsidRDefault="007B2C4D" w:rsidP="007B2C4D"/>
        </w:tc>
      </w:tr>
      <w:tr w:rsidR="00CE27C3" w14:paraId="03C2C6F3" w14:textId="77777777" w:rsidTr="00165F1A">
        <w:trPr>
          <w:trHeight w:val="70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427F7389" w14:textId="72DCA738" w:rsidR="00CE27C3" w:rsidRDefault="009C7972" w:rsidP="00CE27C3">
            <w:pPr>
              <w:rPr>
                <w:i/>
              </w:rPr>
            </w:pPr>
            <w:r>
              <w:rPr>
                <w:i/>
              </w:rPr>
              <w:lastRenderedPageBreak/>
              <w:t>I</w:t>
            </w:r>
            <w:r w:rsidR="00CE27C3" w:rsidRPr="00BF20E6">
              <w:rPr>
                <w:i/>
              </w:rPr>
              <w:t>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A0D5730" w14:textId="77777777" w:rsidR="00CE27C3" w:rsidRPr="00734386" w:rsidRDefault="00CE27C3" w:rsidP="00CE27C3">
            <w:r w:rsidRPr="00734386">
              <w:t>financiranje predškolskog odgoja  400,00 odnosno 600,00 kn mjesečno po polazniku (8 rata) prema slijedećim odlukama:</w:t>
            </w:r>
          </w:p>
          <w:p w14:paraId="2CD6B02B" w14:textId="789BD1B7" w:rsidR="00CE27C3" w:rsidRPr="00734386" w:rsidRDefault="00CE27C3" w:rsidP="00CE27C3">
            <w:r w:rsidRPr="00734386">
              <w:t xml:space="preserve">Odluka Ministarstva znanosti i  obrazovanja o sufinanciranju programa javnih potreba u predškolskom odgoju  i obrazovanju </w:t>
            </w:r>
          </w:p>
          <w:p w14:paraId="43313265" w14:textId="0CC959B0" w:rsidR="00CE27C3" w:rsidRPr="00734386" w:rsidRDefault="00CE27C3" w:rsidP="00CE27C3">
            <w:r w:rsidRPr="00734386">
              <w:t xml:space="preserve">Odluka Ministarstva znanosti i obrazovanja o financijskom planu raspodjele sredstava namijenjenih sufinanciranju obveznog programa </w:t>
            </w:r>
            <w:proofErr w:type="spellStart"/>
            <w:r w:rsidRPr="00734386">
              <w:t>predškole</w:t>
            </w:r>
            <w:proofErr w:type="spellEnd"/>
            <w:r w:rsidRPr="00734386">
              <w:t xml:space="preserve"> za djecu predškolske dobi koji se ostvaruju u dječjim vrtićima i ustrojbenim jedinicama pri osnovnim školama koje provode programe </w:t>
            </w:r>
            <w:proofErr w:type="spellStart"/>
            <w:r w:rsidRPr="00734386">
              <w:t>predškole</w:t>
            </w:r>
            <w:proofErr w:type="spellEnd"/>
            <w:r w:rsidRPr="00734386">
              <w:t xml:space="preserve"> </w:t>
            </w:r>
          </w:p>
          <w:p w14:paraId="51671F30" w14:textId="77777777" w:rsidR="00CE27C3" w:rsidRPr="00A06916" w:rsidRDefault="00CE27C3" w:rsidP="00CE27C3">
            <w:pPr>
              <w:rPr>
                <w:color w:val="FF0000"/>
              </w:rPr>
            </w:pPr>
          </w:p>
          <w:p w14:paraId="7C244DC0" w14:textId="29BA88C9" w:rsidR="00CE27C3" w:rsidRPr="00087CE9" w:rsidRDefault="00CE27C3" w:rsidP="00CE27C3">
            <w:pPr>
              <w:rPr>
                <w:b/>
              </w:rPr>
            </w:pPr>
            <w:r w:rsidRPr="00087CE9">
              <w:rPr>
                <w:b/>
              </w:rPr>
              <w:t xml:space="preserve">Planirani su ukupni prihodi i izdaci u iznosu </w:t>
            </w:r>
            <w:r w:rsidR="0072046B">
              <w:rPr>
                <w:b/>
              </w:rPr>
              <w:t>39</w:t>
            </w:r>
            <w:r w:rsidRPr="00087CE9">
              <w:rPr>
                <w:b/>
              </w:rPr>
              <w:t>.000 kn</w:t>
            </w:r>
          </w:p>
          <w:p w14:paraId="17C7AC5F" w14:textId="67D4203E" w:rsidR="00CE27C3" w:rsidRP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 xml:space="preserve">Naknade troškova zaposlenima - Stručna usavršavanja                      </w:t>
            </w:r>
            <w:r w:rsidR="009C7972">
              <w:rPr>
                <w:b/>
              </w:rPr>
              <w:t>9</w:t>
            </w:r>
            <w:r w:rsidRPr="00CE27C3">
              <w:rPr>
                <w:b/>
              </w:rPr>
              <w:t>.</w:t>
            </w:r>
            <w:r w:rsidR="000C5CBC">
              <w:rPr>
                <w:b/>
              </w:rPr>
              <w:t>0</w:t>
            </w:r>
            <w:r w:rsidRPr="00CE27C3">
              <w:rPr>
                <w:b/>
              </w:rPr>
              <w:t>00 kn</w:t>
            </w:r>
          </w:p>
          <w:p w14:paraId="622C8875" w14:textId="3DE1677E" w:rsidR="00CE27C3" w:rsidRP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>Rashodi za materijal i energiju - Nabava nastavnog materijala i specijalizirane didaktike za redovne aktivnosti, kineziterapiju i senzornu terapiju  1</w:t>
            </w:r>
            <w:r w:rsidR="009C7972">
              <w:rPr>
                <w:b/>
              </w:rPr>
              <w:t>4</w:t>
            </w:r>
            <w:r w:rsidRPr="00CE27C3">
              <w:rPr>
                <w:b/>
              </w:rPr>
              <w:t>.</w:t>
            </w:r>
            <w:r w:rsidR="000C5CBC">
              <w:rPr>
                <w:b/>
              </w:rPr>
              <w:t>0</w:t>
            </w:r>
            <w:r w:rsidRPr="00CE27C3">
              <w:rPr>
                <w:b/>
              </w:rPr>
              <w:t>00 kn</w:t>
            </w:r>
          </w:p>
          <w:p w14:paraId="69B74DF8" w14:textId="0AE5E57B" w:rsidR="00CE27C3" w:rsidRP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 xml:space="preserve">Oprema - računalna oprema, sportska oprema (kineziterapija) te specijalizirane opreme   </w:t>
            </w:r>
            <w:r w:rsidR="009C7972">
              <w:rPr>
                <w:b/>
              </w:rPr>
              <w:t>8</w:t>
            </w:r>
            <w:r w:rsidRPr="00CE27C3">
              <w:rPr>
                <w:b/>
              </w:rPr>
              <w:t>.000 kn</w:t>
            </w:r>
          </w:p>
          <w:p w14:paraId="38370C98" w14:textId="0FEDD206" w:rsid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>Knjige – stručna literatura     2.000 kn</w:t>
            </w:r>
          </w:p>
          <w:p w14:paraId="412CBCE8" w14:textId="41D2C683" w:rsidR="00165F1A" w:rsidRPr="000C5CBC" w:rsidRDefault="000C5CBC" w:rsidP="00165F1A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0C5CBC">
              <w:rPr>
                <w:b/>
              </w:rPr>
              <w:t>Programi – edukativni    6.000 kn</w:t>
            </w:r>
          </w:p>
          <w:p w14:paraId="2E801C19" w14:textId="2388837B" w:rsidR="00CE27C3" w:rsidRPr="00154015" w:rsidRDefault="00CE27C3" w:rsidP="00CE27C3">
            <w:pPr>
              <w:rPr>
                <w:b/>
              </w:rPr>
            </w:pPr>
          </w:p>
        </w:tc>
      </w:tr>
    </w:tbl>
    <w:p w14:paraId="35DC8413" w14:textId="535C7CB1" w:rsidR="006337B2" w:rsidRDefault="006337B2" w:rsidP="00B22139">
      <w:pPr>
        <w:jc w:val="right"/>
        <w:rPr>
          <w:noProof/>
        </w:rPr>
      </w:pPr>
    </w:p>
    <w:p w14:paraId="1E288013" w14:textId="77777777" w:rsidR="006337B2" w:rsidRDefault="006337B2" w:rsidP="00B22139">
      <w:pPr>
        <w:jc w:val="right"/>
        <w:rPr>
          <w:noProof/>
        </w:rPr>
      </w:pPr>
    </w:p>
    <w:p w14:paraId="12C6105A" w14:textId="77777777" w:rsidR="006337B2" w:rsidRDefault="006337B2" w:rsidP="00B22139">
      <w:pPr>
        <w:jc w:val="right"/>
        <w:rPr>
          <w:noProof/>
        </w:rPr>
      </w:pPr>
    </w:p>
    <w:p w14:paraId="536E100E" w14:textId="77777777" w:rsidR="006337B2" w:rsidRDefault="006337B2" w:rsidP="00B22139">
      <w:pPr>
        <w:jc w:val="right"/>
        <w:rPr>
          <w:noProof/>
        </w:rPr>
      </w:pPr>
    </w:p>
    <w:p w14:paraId="406ACE3D" w14:textId="77777777" w:rsidR="006337B2" w:rsidRDefault="006337B2" w:rsidP="00B22139">
      <w:pPr>
        <w:jc w:val="right"/>
        <w:rPr>
          <w:noProof/>
        </w:rPr>
      </w:pPr>
    </w:p>
    <w:p w14:paraId="5C76DC3D" w14:textId="77777777" w:rsidR="006337B2" w:rsidRDefault="006337B2" w:rsidP="00B22139">
      <w:pPr>
        <w:jc w:val="right"/>
        <w:rPr>
          <w:noProof/>
        </w:rPr>
      </w:pPr>
    </w:p>
    <w:p w14:paraId="56EC0772" w14:textId="77777777" w:rsidR="006337B2" w:rsidRDefault="006337B2" w:rsidP="00B22139">
      <w:pPr>
        <w:jc w:val="right"/>
        <w:rPr>
          <w:noProof/>
        </w:rPr>
      </w:pPr>
    </w:p>
    <w:p w14:paraId="37E680D9" w14:textId="77777777" w:rsidR="006337B2" w:rsidRDefault="006337B2" w:rsidP="00B22139">
      <w:pPr>
        <w:jc w:val="right"/>
        <w:rPr>
          <w:noProof/>
        </w:rPr>
      </w:pPr>
    </w:p>
    <w:p w14:paraId="20E9D5E8" w14:textId="1A513E64" w:rsidR="006337B2" w:rsidRDefault="006337B2" w:rsidP="00B22139">
      <w:pPr>
        <w:jc w:val="right"/>
        <w:rPr>
          <w:noProof/>
        </w:rPr>
      </w:pPr>
    </w:p>
    <w:p w14:paraId="39D340E5" w14:textId="786D5E5D" w:rsidR="000C1258" w:rsidRDefault="000C1258" w:rsidP="00B22139">
      <w:pPr>
        <w:jc w:val="right"/>
        <w:rPr>
          <w:noProof/>
        </w:rPr>
      </w:pPr>
    </w:p>
    <w:p w14:paraId="16CA1970" w14:textId="623E96B5" w:rsidR="000C1258" w:rsidRDefault="000C1258" w:rsidP="00B22139">
      <w:pPr>
        <w:jc w:val="right"/>
        <w:rPr>
          <w:noProof/>
        </w:rPr>
      </w:pPr>
    </w:p>
    <w:p w14:paraId="1628805D" w14:textId="2AD124C3" w:rsidR="000C1258" w:rsidRDefault="000C1258" w:rsidP="00B22139">
      <w:pPr>
        <w:jc w:val="right"/>
        <w:rPr>
          <w:noProof/>
        </w:rPr>
      </w:pPr>
    </w:p>
    <w:p w14:paraId="347C106D" w14:textId="168EF94C" w:rsidR="000C1258" w:rsidRDefault="000C1258" w:rsidP="00B22139">
      <w:pPr>
        <w:jc w:val="right"/>
        <w:rPr>
          <w:noProof/>
        </w:rPr>
      </w:pPr>
    </w:p>
    <w:p w14:paraId="05FE87F8" w14:textId="10B2E0C8" w:rsidR="000C1258" w:rsidRDefault="000C1258" w:rsidP="00B22139">
      <w:pPr>
        <w:jc w:val="right"/>
        <w:rPr>
          <w:noProof/>
        </w:rPr>
      </w:pPr>
    </w:p>
    <w:p w14:paraId="39660829" w14:textId="1A53ECE1" w:rsidR="000C1258" w:rsidRDefault="000C1258" w:rsidP="00B22139">
      <w:pPr>
        <w:jc w:val="right"/>
        <w:rPr>
          <w:noProof/>
        </w:rPr>
      </w:pPr>
    </w:p>
    <w:p w14:paraId="20B3415E" w14:textId="17DF6D85" w:rsidR="000C1258" w:rsidRDefault="000C1258" w:rsidP="00B22139">
      <w:pPr>
        <w:jc w:val="right"/>
        <w:rPr>
          <w:noProof/>
        </w:rPr>
      </w:pPr>
    </w:p>
    <w:p w14:paraId="71794DE5" w14:textId="55AE4E70" w:rsidR="000C1258" w:rsidRDefault="000C1258" w:rsidP="00B22139">
      <w:pPr>
        <w:jc w:val="right"/>
        <w:rPr>
          <w:noProof/>
        </w:rPr>
      </w:pPr>
    </w:p>
    <w:p w14:paraId="1B040F75" w14:textId="05D1BD25" w:rsidR="000C1258" w:rsidRDefault="000C1258" w:rsidP="00B22139">
      <w:pPr>
        <w:jc w:val="right"/>
        <w:rPr>
          <w:noProof/>
        </w:rPr>
      </w:pPr>
    </w:p>
    <w:p w14:paraId="5A51EC69" w14:textId="13E76C49" w:rsidR="000C1258" w:rsidRDefault="000C1258" w:rsidP="00B22139">
      <w:pPr>
        <w:jc w:val="right"/>
        <w:rPr>
          <w:noProof/>
        </w:rPr>
      </w:pPr>
    </w:p>
    <w:p w14:paraId="3031F4D4" w14:textId="078A275C" w:rsidR="000C1258" w:rsidRDefault="000C1258" w:rsidP="00B22139">
      <w:pPr>
        <w:jc w:val="right"/>
        <w:rPr>
          <w:noProof/>
        </w:rPr>
      </w:pPr>
    </w:p>
    <w:p w14:paraId="5A14ACB1" w14:textId="77777777" w:rsidR="000C1258" w:rsidRDefault="000C1258" w:rsidP="00B22139">
      <w:pPr>
        <w:jc w:val="right"/>
        <w:rPr>
          <w:noProof/>
        </w:rPr>
      </w:pPr>
    </w:p>
    <w:p w14:paraId="45BFED4A" w14:textId="77777777" w:rsidR="006337B2" w:rsidRDefault="006337B2" w:rsidP="00B22139">
      <w:pPr>
        <w:jc w:val="right"/>
        <w:rPr>
          <w:noProof/>
        </w:rPr>
      </w:pPr>
    </w:p>
    <w:p w14:paraId="6EFEF8B6" w14:textId="166504B1" w:rsidR="006337B2" w:rsidRDefault="006337B2" w:rsidP="006337B2">
      <w:pPr>
        <w:rPr>
          <w:noProof/>
        </w:rPr>
      </w:pPr>
      <w:r>
        <w:rPr>
          <w:noProof/>
        </w:rPr>
        <w:lastRenderedPageBreak/>
        <w:t>Struktura proračuna prema osnovnoj klasifikaciji 2020-2022.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3820"/>
        <w:gridCol w:w="1780"/>
        <w:gridCol w:w="1780"/>
        <w:gridCol w:w="1780"/>
      </w:tblGrid>
      <w:tr w:rsidR="006337B2" w14:paraId="3D334EBD" w14:textId="77777777" w:rsidTr="006337B2">
        <w:trPr>
          <w:trHeight w:val="43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96A3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F216" w14:textId="253B8634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2020.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0E08" w14:textId="24B41AC5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2021.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3327" w14:textId="6F2777A1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2022.</w:t>
            </w:r>
          </w:p>
        </w:tc>
      </w:tr>
      <w:tr w:rsidR="006337B2" w14:paraId="571F689D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6DE4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UKUPNO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BDBD" w14:textId="5C51A470" w:rsidR="006337B2" w:rsidRDefault="00720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7.587.473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C384" w14:textId="05C01576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6.979.900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8037" w14:textId="546D7220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6.979.900</w:t>
            </w:r>
          </w:p>
        </w:tc>
      </w:tr>
      <w:tr w:rsidR="006337B2" w14:paraId="7E737D40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66F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33A4" w14:textId="4A39C650" w:rsidR="006337B2" w:rsidRDefault="00720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7.583.473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309" w14:textId="77D5A38F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6.975.900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9C8C" w14:textId="59F09125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6.975.900</w:t>
            </w:r>
          </w:p>
        </w:tc>
      </w:tr>
      <w:tr w:rsidR="006337B2" w14:paraId="2B17891A" w14:textId="77777777" w:rsidTr="006337B2">
        <w:trPr>
          <w:trHeight w:val="5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AA6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NEFINANCIJSKE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B973" w14:textId="3CD114CD" w:rsidR="006337B2" w:rsidRDefault="00720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2DC4" w14:textId="155C92B1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B2DC" w14:textId="1B74473A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</w:t>
            </w:r>
          </w:p>
        </w:tc>
      </w:tr>
      <w:tr w:rsidR="006337B2" w14:paraId="79A141F3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627E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UKUPNO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5084" w14:textId="3D848F0A" w:rsidR="006337B2" w:rsidRDefault="00720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7.746.602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C280" w14:textId="7F47B616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6.979.900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8D93" w14:textId="7D216FD0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6.979.900</w:t>
            </w:r>
          </w:p>
        </w:tc>
      </w:tr>
      <w:tr w:rsidR="006337B2" w14:paraId="488E7463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09BA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078D" w14:textId="50814E3B" w:rsidR="006337B2" w:rsidRDefault="00720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7.571.023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8409" w14:textId="4466DE02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6.920.700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48FA" w14:textId="395FBDA8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6.920.700</w:t>
            </w:r>
          </w:p>
        </w:tc>
      </w:tr>
      <w:tr w:rsidR="006337B2" w14:paraId="76F6DFCB" w14:textId="77777777" w:rsidTr="006337B2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E471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ZA NEFINANCIJU IMOVINU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7ACC" w14:textId="37E7D337" w:rsidR="006337B2" w:rsidRDefault="00720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175.579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C358" w14:textId="5885E77A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DBA2" w14:textId="240E2A15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59.200</w:t>
            </w:r>
          </w:p>
        </w:tc>
      </w:tr>
      <w:tr w:rsidR="006337B2" w14:paraId="0CBAD324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804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RAZLIKA - VIŠAK/MANJAK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9998" w14:textId="21623313" w:rsidR="006337B2" w:rsidRDefault="009C79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-159.129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5E12" w14:textId="6956D0DC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AA22" w14:textId="4E713DA5" w:rsidR="006337B2" w:rsidRDefault="006624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37B2" w14:paraId="79D39298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2B80F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0930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6C4D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952D" w14:textId="77777777" w:rsidR="006337B2" w:rsidRDefault="006337B2">
            <w:pPr>
              <w:rPr>
                <w:sz w:val="22"/>
                <w:szCs w:val="22"/>
              </w:rPr>
            </w:pPr>
          </w:p>
        </w:tc>
      </w:tr>
      <w:tr w:rsidR="006337B2" w14:paraId="0E915DD5" w14:textId="77777777" w:rsidTr="006337B2">
        <w:trPr>
          <w:trHeight w:val="43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DAB6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5DF3" w14:textId="60B0DBC5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2020.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E0FB" w14:textId="310D748E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2021.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F5BF" w14:textId="041EE979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2022.</w:t>
            </w:r>
          </w:p>
        </w:tc>
      </w:tr>
      <w:tr w:rsidR="006337B2" w14:paraId="4DD3A729" w14:textId="77777777" w:rsidTr="006337B2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5C1" w14:textId="77777777" w:rsidR="006337B2" w:rsidRDefault="00633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VIŠAK/MANJAK IZ PRETHODNE GODINE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1DA" w14:textId="01AAD629" w:rsidR="006337B2" w:rsidRDefault="009C79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159.129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31E2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534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37B2" w14:paraId="6CBEB54C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9D5F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84F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5D86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BAD0" w14:textId="77777777" w:rsidR="006337B2" w:rsidRDefault="006337B2">
            <w:pPr>
              <w:rPr>
                <w:sz w:val="22"/>
                <w:szCs w:val="22"/>
              </w:rPr>
            </w:pPr>
          </w:p>
        </w:tc>
      </w:tr>
      <w:tr w:rsidR="006337B2" w14:paraId="58F4C51F" w14:textId="77777777" w:rsidTr="006337B2">
        <w:trPr>
          <w:trHeight w:val="43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87D" w14:textId="77777777" w:rsidR="006337B2" w:rsidRDefault="0063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8232" w14:textId="75B41166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2020.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8977" w14:textId="6FD0F3A1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2021.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50C8" w14:textId="5452D4A3" w:rsidR="006337B2" w:rsidRDefault="006337B2" w:rsidP="00633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2022.</w:t>
            </w:r>
          </w:p>
        </w:tc>
      </w:tr>
      <w:tr w:rsidR="006337B2" w14:paraId="63227554" w14:textId="77777777" w:rsidTr="006337B2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81" w14:textId="77777777" w:rsidR="006337B2" w:rsidRDefault="00633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0074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098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88BD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37B2" w14:paraId="5240B66D" w14:textId="77777777" w:rsidTr="006337B2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F9F9" w14:textId="77777777" w:rsidR="006337B2" w:rsidRDefault="00633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92DC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CDC0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1B3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37B2" w14:paraId="5159F0BA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87F" w14:textId="77777777" w:rsidR="006337B2" w:rsidRDefault="00633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NETO FINANCIRANJE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DBE4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BD06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917C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37B2" w14:paraId="0EE86859" w14:textId="77777777" w:rsidTr="006337B2">
        <w:trPr>
          <w:trHeight w:val="43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EFA2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C815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AA3F" w14:textId="77777777" w:rsidR="006337B2" w:rsidRDefault="006337B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EA7C" w14:textId="77777777" w:rsidR="006337B2" w:rsidRDefault="006337B2">
            <w:pPr>
              <w:rPr>
                <w:sz w:val="22"/>
                <w:szCs w:val="22"/>
              </w:rPr>
            </w:pPr>
          </w:p>
        </w:tc>
      </w:tr>
      <w:tr w:rsidR="006337B2" w14:paraId="7D335FE5" w14:textId="77777777" w:rsidTr="006337B2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4E2" w14:textId="77777777" w:rsidR="006337B2" w:rsidRDefault="00633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VIŠAK/MANJAK + NETO FINANCIRANJE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9E92" w14:textId="78DC7917" w:rsidR="006337B2" w:rsidRDefault="009C79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159.129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10EA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E4F5" w14:textId="77777777" w:rsidR="006337B2" w:rsidRDefault="00633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20CA73B1" w14:textId="77777777" w:rsidR="000C1258" w:rsidRDefault="000C1258" w:rsidP="006337B2">
      <w:pPr>
        <w:jc w:val="center"/>
        <w:rPr>
          <w:b/>
          <w:bCs/>
          <w:sz w:val="22"/>
          <w:szCs w:val="22"/>
        </w:rPr>
      </w:pPr>
    </w:p>
    <w:p w14:paraId="6057A623" w14:textId="1892755D" w:rsidR="006337B2" w:rsidRPr="00B43918" w:rsidRDefault="006337B2" w:rsidP="006337B2">
      <w:pPr>
        <w:jc w:val="center"/>
        <w:rPr>
          <w:b/>
          <w:sz w:val="28"/>
          <w:szCs w:val="28"/>
        </w:rPr>
      </w:pPr>
      <w:r w:rsidRPr="00B43918">
        <w:rPr>
          <w:b/>
          <w:sz w:val="28"/>
          <w:szCs w:val="28"/>
        </w:rPr>
        <w:t>......</w:t>
      </w:r>
    </w:p>
    <w:p w14:paraId="1D8D78EA" w14:textId="77777777" w:rsidR="006337B2" w:rsidRPr="00B43918" w:rsidRDefault="006337B2" w:rsidP="006337B2"/>
    <w:p w14:paraId="0C4A00D8" w14:textId="0E0F1984" w:rsidR="00565A10" w:rsidRDefault="00565A10" w:rsidP="00B22139">
      <w:pPr>
        <w:jc w:val="right"/>
        <w:rPr>
          <w:sz w:val="20"/>
          <w:szCs w:val="20"/>
        </w:rPr>
      </w:pPr>
      <w:r w:rsidRPr="00565A10">
        <w:rPr>
          <w:sz w:val="20"/>
          <w:szCs w:val="20"/>
        </w:rPr>
        <w:t xml:space="preserve">Ravnatelj: </w:t>
      </w:r>
      <w:proofErr w:type="spellStart"/>
      <w:r w:rsidRPr="00565A10">
        <w:rPr>
          <w:sz w:val="20"/>
          <w:szCs w:val="20"/>
        </w:rPr>
        <w:t>Volodymyr</w:t>
      </w:r>
      <w:proofErr w:type="spellEnd"/>
      <w:r w:rsidRPr="00565A10">
        <w:rPr>
          <w:sz w:val="20"/>
          <w:szCs w:val="20"/>
        </w:rPr>
        <w:t xml:space="preserve"> </w:t>
      </w:r>
      <w:proofErr w:type="spellStart"/>
      <w:r w:rsidRPr="00565A10">
        <w:rPr>
          <w:sz w:val="20"/>
          <w:szCs w:val="20"/>
        </w:rPr>
        <w:t>Kubinskyy</w:t>
      </w:r>
      <w:proofErr w:type="spellEnd"/>
    </w:p>
    <w:p w14:paraId="62518DF0" w14:textId="6DBF1D0E" w:rsidR="00CE389D" w:rsidRDefault="00CE389D" w:rsidP="00B22139">
      <w:pPr>
        <w:jc w:val="right"/>
        <w:rPr>
          <w:sz w:val="20"/>
          <w:szCs w:val="20"/>
        </w:rPr>
      </w:pPr>
    </w:p>
    <w:p w14:paraId="57CA9F5D" w14:textId="2809A4F8" w:rsidR="00CE389D" w:rsidRDefault="00CE389D" w:rsidP="00B22139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150A7C4A" w14:textId="33125073" w:rsidR="00CE389D" w:rsidRDefault="00CE389D" w:rsidP="00B22139">
      <w:pPr>
        <w:jc w:val="right"/>
        <w:rPr>
          <w:sz w:val="20"/>
          <w:szCs w:val="20"/>
        </w:rPr>
      </w:pPr>
    </w:p>
    <w:p w14:paraId="60A512A8" w14:textId="37C9B0CA" w:rsidR="00CE389D" w:rsidRDefault="00CE389D" w:rsidP="00B22139">
      <w:pPr>
        <w:jc w:val="right"/>
        <w:rPr>
          <w:sz w:val="20"/>
          <w:szCs w:val="20"/>
        </w:rPr>
      </w:pPr>
    </w:p>
    <w:p w14:paraId="4F901597" w14:textId="1D04673A" w:rsidR="00CE389D" w:rsidRPr="00565A10" w:rsidRDefault="00CE389D" w:rsidP="00CE389D">
      <w:pPr>
        <w:rPr>
          <w:sz w:val="20"/>
          <w:szCs w:val="20"/>
        </w:rPr>
      </w:pPr>
      <w:r>
        <w:rPr>
          <w:sz w:val="20"/>
          <w:szCs w:val="20"/>
        </w:rPr>
        <w:t>Karlovac, 1.9.2020.</w:t>
      </w:r>
      <w:bookmarkStart w:id="0" w:name="_GoBack"/>
      <w:bookmarkEnd w:id="0"/>
    </w:p>
    <w:sectPr w:rsidR="00CE389D" w:rsidRPr="00565A10" w:rsidSect="00565A10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A4C"/>
    <w:multiLevelType w:val="multilevel"/>
    <w:tmpl w:val="8D62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428"/>
    <w:multiLevelType w:val="hybridMultilevel"/>
    <w:tmpl w:val="66D0C180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7891"/>
    <w:multiLevelType w:val="hybridMultilevel"/>
    <w:tmpl w:val="52BE9F74"/>
    <w:lvl w:ilvl="0" w:tplc="2F9A7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47A7"/>
    <w:multiLevelType w:val="hybridMultilevel"/>
    <w:tmpl w:val="0DCA5BAA"/>
    <w:lvl w:ilvl="0" w:tplc="2F9A7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E4B7E"/>
    <w:multiLevelType w:val="multilevel"/>
    <w:tmpl w:val="E49844E6"/>
    <w:lvl w:ilvl="0">
      <w:start w:val="220"/>
      <w:numFmt w:val="decimal"/>
      <w:lvlText w:val="%1.0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88"/>
        </w:tabs>
        <w:ind w:left="2688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6"/>
        </w:tabs>
        <w:ind w:left="339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8"/>
        </w:tabs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1800"/>
      </w:pPr>
      <w:rPr>
        <w:rFonts w:hint="default"/>
      </w:rPr>
    </w:lvl>
  </w:abstractNum>
  <w:abstractNum w:abstractNumId="5" w15:restartNumberingAfterBreak="0">
    <w:nsid w:val="53A22425"/>
    <w:multiLevelType w:val="multilevel"/>
    <w:tmpl w:val="8D18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64153"/>
    <w:multiLevelType w:val="hybridMultilevel"/>
    <w:tmpl w:val="05BC5D44"/>
    <w:lvl w:ilvl="0" w:tplc="F8F0B31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5D909CA"/>
    <w:multiLevelType w:val="hybridMultilevel"/>
    <w:tmpl w:val="3356CE1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1D3C"/>
    <w:multiLevelType w:val="hybridMultilevel"/>
    <w:tmpl w:val="D30E4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76621"/>
    <w:multiLevelType w:val="hybridMultilevel"/>
    <w:tmpl w:val="AC4EE088"/>
    <w:lvl w:ilvl="0" w:tplc="24A2C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E3A13"/>
    <w:multiLevelType w:val="hybridMultilevel"/>
    <w:tmpl w:val="607C018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FF122C"/>
    <w:multiLevelType w:val="hybridMultilevel"/>
    <w:tmpl w:val="FB163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B77E7"/>
    <w:multiLevelType w:val="hybridMultilevel"/>
    <w:tmpl w:val="6EB69F9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DC82F56"/>
    <w:multiLevelType w:val="hybridMultilevel"/>
    <w:tmpl w:val="7A72CE5A"/>
    <w:lvl w:ilvl="0" w:tplc="2F9A7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13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E6"/>
    <w:rsid w:val="00012505"/>
    <w:rsid w:val="00017D36"/>
    <w:rsid w:val="00042EDD"/>
    <w:rsid w:val="00053539"/>
    <w:rsid w:val="00060E8B"/>
    <w:rsid w:val="00066F85"/>
    <w:rsid w:val="00087043"/>
    <w:rsid w:val="00087CE9"/>
    <w:rsid w:val="0009584F"/>
    <w:rsid w:val="000C1258"/>
    <w:rsid w:val="000C185B"/>
    <w:rsid w:val="000C5CBC"/>
    <w:rsid w:val="000D174F"/>
    <w:rsid w:val="000E5EA4"/>
    <w:rsid w:val="000E68A3"/>
    <w:rsid w:val="000F1D34"/>
    <w:rsid w:val="000F4352"/>
    <w:rsid w:val="00107F25"/>
    <w:rsid w:val="00122F6A"/>
    <w:rsid w:val="00126012"/>
    <w:rsid w:val="00141B0B"/>
    <w:rsid w:val="001530BB"/>
    <w:rsid w:val="00154015"/>
    <w:rsid w:val="0015504A"/>
    <w:rsid w:val="00157058"/>
    <w:rsid w:val="00165F1A"/>
    <w:rsid w:val="0018523F"/>
    <w:rsid w:val="00191521"/>
    <w:rsid w:val="001A01D2"/>
    <w:rsid w:val="001B2055"/>
    <w:rsid w:val="001B36AC"/>
    <w:rsid w:val="001B3700"/>
    <w:rsid w:val="001C0B54"/>
    <w:rsid w:val="001C2FB1"/>
    <w:rsid w:val="001C4239"/>
    <w:rsid w:val="001D68CC"/>
    <w:rsid w:val="001F206A"/>
    <w:rsid w:val="001F7DC6"/>
    <w:rsid w:val="002131A2"/>
    <w:rsid w:val="00227DAE"/>
    <w:rsid w:val="002338B6"/>
    <w:rsid w:val="002349FD"/>
    <w:rsid w:val="0025524B"/>
    <w:rsid w:val="0026234A"/>
    <w:rsid w:val="00275692"/>
    <w:rsid w:val="00277D41"/>
    <w:rsid w:val="0028467A"/>
    <w:rsid w:val="00286E0E"/>
    <w:rsid w:val="002962BC"/>
    <w:rsid w:val="002A169F"/>
    <w:rsid w:val="002C1D86"/>
    <w:rsid w:val="002C7B32"/>
    <w:rsid w:val="002D1398"/>
    <w:rsid w:val="002D267C"/>
    <w:rsid w:val="002E6C2D"/>
    <w:rsid w:val="002F0C6F"/>
    <w:rsid w:val="002F5E0C"/>
    <w:rsid w:val="00313E83"/>
    <w:rsid w:val="00316E95"/>
    <w:rsid w:val="00320066"/>
    <w:rsid w:val="00324E5E"/>
    <w:rsid w:val="00333C1A"/>
    <w:rsid w:val="00334682"/>
    <w:rsid w:val="00346D76"/>
    <w:rsid w:val="00373E6A"/>
    <w:rsid w:val="00377E36"/>
    <w:rsid w:val="00380948"/>
    <w:rsid w:val="00391B24"/>
    <w:rsid w:val="0039581A"/>
    <w:rsid w:val="003B3072"/>
    <w:rsid w:val="003D43C1"/>
    <w:rsid w:val="003D5E2E"/>
    <w:rsid w:val="003E0C96"/>
    <w:rsid w:val="003F24A6"/>
    <w:rsid w:val="00420333"/>
    <w:rsid w:val="0042099E"/>
    <w:rsid w:val="00423617"/>
    <w:rsid w:val="004257E8"/>
    <w:rsid w:val="004321B4"/>
    <w:rsid w:val="00435C76"/>
    <w:rsid w:val="00446126"/>
    <w:rsid w:val="004A565E"/>
    <w:rsid w:val="004A6A94"/>
    <w:rsid w:val="004C070F"/>
    <w:rsid w:val="004D32AB"/>
    <w:rsid w:val="004D7404"/>
    <w:rsid w:val="004E1D51"/>
    <w:rsid w:val="004E5C68"/>
    <w:rsid w:val="004E62BC"/>
    <w:rsid w:val="004F52AE"/>
    <w:rsid w:val="004F5B9A"/>
    <w:rsid w:val="00520519"/>
    <w:rsid w:val="0054269A"/>
    <w:rsid w:val="005440E3"/>
    <w:rsid w:val="00552317"/>
    <w:rsid w:val="00565A10"/>
    <w:rsid w:val="0057722B"/>
    <w:rsid w:val="005974B2"/>
    <w:rsid w:val="005C1FCD"/>
    <w:rsid w:val="005C4A04"/>
    <w:rsid w:val="005D72BF"/>
    <w:rsid w:val="005E14EB"/>
    <w:rsid w:val="005E46D1"/>
    <w:rsid w:val="005F673A"/>
    <w:rsid w:val="0060061B"/>
    <w:rsid w:val="0060378E"/>
    <w:rsid w:val="00605B16"/>
    <w:rsid w:val="006116F8"/>
    <w:rsid w:val="0062054A"/>
    <w:rsid w:val="006237AD"/>
    <w:rsid w:val="0063008C"/>
    <w:rsid w:val="006337B2"/>
    <w:rsid w:val="00662473"/>
    <w:rsid w:val="00666515"/>
    <w:rsid w:val="0069490F"/>
    <w:rsid w:val="006C0758"/>
    <w:rsid w:val="006E1D81"/>
    <w:rsid w:val="006E6AAA"/>
    <w:rsid w:val="006F3294"/>
    <w:rsid w:val="00701BCF"/>
    <w:rsid w:val="0072046B"/>
    <w:rsid w:val="00721449"/>
    <w:rsid w:val="00726354"/>
    <w:rsid w:val="0072706F"/>
    <w:rsid w:val="00734386"/>
    <w:rsid w:val="00766DDF"/>
    <w:rsid w:val="0078399F"/>
    <w:rsid w:val="007844A2"/>
    <w:rsid w:val="00790A90"/>
    <w:rsid w:val="00794324"/>
    <w:rsid w:val="007B128C"/>
    <w:rsid w:val="007B2C4D"/>
    <w:rsid w:val="007B353C"/>
    <w:rsid w:val="007C1F98"/>
    <w:rsid w:val="007D7E2D"/>
    <w:rsid w:val="007E0843"/>
    <w:rsid w:val="007F1228"/>
    <w:rsid w:val="008054A7"/>
    <w:rsid w:val="008206D7"/>
    <w:rsid w:val="008209F4"/>
    <w:rsid w:val="00826B2A"/>
    <w:rsid w:val="00827DA6"/>
    <w:rsid w:val="00831B7C"/>
    <w:rsid w:val="00845D81"/>
    <w:rsid w:val="00860C46"/>
    <w:rsid w:val="00864802"/>
    <w:rsid w:val="008657AC"/>
    <w:rsid w:val="008865BE"/>
    <w:rsid w:val="008A43E7"/>
    <w:rsid w:val="008B3788"/>
    <w:rsid w:val="008B5E96"/>
    <w:rsid w:val="008C350B"/>
    <w:rsid w:val="008D0114"/>
    <w:rsid w:val="008E21DC"/>
    <w:rsid w:val="009015A7"/>
    <w:rsid w:val="009019DE"/>
    <w:rsid w:val="009158E5"/>
    <w:rsid w:val="00923643"/>
    <w:rsid w:val="00941901"/>
    <w:rsid w:val="00952845"/>
    <w:rsid w:val="00956B94"/>
    <w:rsid w:val="0095785D"/>
    <w:rsid w:val="00964567"/>
    <w:rsid w:val="00965324"/>
    <w:rsid w:val="00975EBE"/>
    <w:rsid w:val="00984498"/>
    <w:rsid w:val="009A27FD"/>
    <w:rsid w:val="009A4CC0"/>
    <w:rsid w:val="009B6611"/>
    <w:rsid w:val="009C55D9"/>
    <w:rsid w:val="009C7972"/>
    <w:rsid w:val="009D1FB2"/>
    <w:rsid w:val="00A06916"/>
    <w:rsid w:val="00A06E44"/>
    <w:rsid w:val="00A10B8F"/>
    <w:rsid w:val="00A153E9"/>
    <w:rsid w:val="00A16713"/>
    <w:rsid w:val="00A2193A"/>
    <w:rsid w:val="00A314DA"/>
    <w:rsid w:val="00A359AB"/>
    <w:rsid w:val="00A41E2E"/>
    <w:rsid w:val="00A42FE4"/>
    <w:rsid w:val="00A511F1"/>
    <w:rsid w:val="00A8131A"/>
    <w:rsid w:val="00A82F42"/>
    <w:rsid w:val="00AC538A"/>
    <w:rsid w:val="00AD388A"/>
    <w:rsid w:val="00AE34B2"/>
    <w:rsid w:val="00AE7DF9"/>
    <w:rsid w:val="00AF250D"/>
    <w:rsid w:val="00AF60C7"/>
    <w:rsid w:val="00B2075E"/>
    <w:rsid w:val="00B22139"/>
    <w:rsid w:val="00B27693"/>
    <w:rsid w:val="00B43918"/>
    <w:rsid w:val="00B663AB"/>
    <w:rsid w:val="00B82177"/>
    <w:rsid w:val="00BA4545"/>
    <w:rsid w:val="00BA7DD0"/>
    <w:rsid w:val="00BC14A1"/>
    <w:rsid w:val="00BC3AAD"/>
    <w:rsid w:val="00BE238C"/>
    <w:rsid w:val="00BF20E6"/>
    <w:rsid w:val="00C06AF8"/>
    <w:rsid w:val="00C229CB"/>
    <w:rsid w:val="00C269E5"/>
    <w:rsid w:val="00C40421"/>
    <w:rsid w:val="00C45256"/>
    <w:rsid w:val="00C54B8B"/>
    <w:rsid w:val="00C55AD6"/>
    <w:rsid w:val="00C56217"/>
    <w:rsid w:val="00C600D2"/>
    <w:rsid w:val="00C62F8D"/>
    <w:rsid w:val="00C7067F"/>
    <w:rsid w:val="00C7108F"/>
    <w:rsid w:val="00C81D5A"/>
    <w:rsid w:val="00C8364A"/>
    <w:rsid w:val="00C83EEF"/>
    <w:rsid w:val="00C906E4"/>
    <w:rsid w:val="00CA4568"/>
    <w:rsid w:val="00CC791F"/>
    <w:rsid w:val="00CD728E"/>
    <w:rsid w:val="00CE0906"/>
    <w:rsid w:val="00CE27C3"/>
    <w:rsid w:val="00CE338A"/>
    <w:rsid w:val="00CE389D"/>
    <w:rsid w:val="00CF52A8"/>
    <w:rsid w:val="00CF7ED2"/>
    <w:rsid w:val="00D12430"/>
    <w:rsid w:val="00D23D81"/>
    <w:rsid w:val="00D26CE6"/>
    <w:rsid w:val="00D379C9"/>
    <w:rsid w:val="00D41AE1"/>
    <w:rsid w:val="00D45165"/>
    <w:rsid w:val="00D52B38"/>
    <w:rsid w:val="00D548F6"/>
    <w:rsid w:val="00D86C8E"/>
    <w:rsid w:val="00DB08CB"/>
    <w:rsid w:val="00DB45A2"/>
    <w:rsid w:val="00DC1674"/>
    <w:rsid w:val="00DC25AC"/>
    <w:rsid w:val="00DE0144"/>
    <w:rsid w:val="00DF3E95"/>
    <w:rsid w:val="00DF4678"/>
    <w:rsid w:val="00E4433C"/>
    <w:rsid w:val="00E51195"/>
    <w:rsid w:val="00E607E6"/>
    <w:rsid w:val="00E66AF7"/>
    <w:rsid w:val="00E750DB"/>
    <w:rsid w:val="00E76B14"/>
    <w:rsid w:val="00E76C55"/>
    <w:rsid w:val="00E9144C"/>
    <w:rsid w:val="00EC3A83"/>
    <w:rsid w:val="00ED6C5C"/>
    <w:rsid w:val="00EE5D73"/>
    <w:rsid w:val="00EE78FB"/>
    <w:rsid w:val="00EF09E5"/>
    <w:rsid w:val="00EF467C"/>
    <w:rsid w:val="00EF6DD5"/>
    <w:rsid w:val="00F00C14"/>
    <w:rsid w:val="00F15FC2"/>
    <w:rsid w:val="00F42FDC"/>
    <w:rsid w:val="00F5046C"/>
    <w:rsid w:val="00F52113"/>
    <w:rsid w:val="00F70662"/>
    <w:rsid w:val="00F81A25"/>
    <w:rsid w:val="00F823E0"/>
    <w:rsid w:val="00FA0F97"/>
    <w:rsid w:val="00FD1413"/>
    <w:rsid w:val="00FE39F8"/>
    <w:rsid w:val="00FE3FB5"/>
    <w:rsid w:val="00FF5D17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71C9F"/>
  <w15:docId w15:val="{C8A6E4D9-AEE5-4748-BF4F-A0167A0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rsid w:val="007B353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B353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B353C"/>
  </w:style>
  <w:style w:type="paragraph" w:styleId="Predmetkomentara">
    <w:name w:val="annotation subject"/>
    <w:basedOn w:val="Tekstkomentara"/>
    <w:next w:val="Tekstkomentara"/>
    <w:link w:val="PredmetkomentaraChar"/>
    <w:rsid w:val="007B353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B353C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8D0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8D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DE014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E78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7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2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24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1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9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66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01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56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29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9099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52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134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378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52031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568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95245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813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786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5226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4374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04194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6809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7954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34829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69577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55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443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8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1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5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2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3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79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855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913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696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217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13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478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945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8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4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04770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181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27147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4060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211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481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59705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50158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42353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03625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37564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E24B-06C1-46D6-9BFE-6938258F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3060</Words>
  <Characters>17447</Characters>
  <Application>Microsoft Office Word</Application>
  <DocSecurity>0</DocSecurity>
  <Lines>145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prijedloga financijskog plana</vt:lpstr>
      <vt:lpstr>Obrazloženje prijedloga financijskog plana</vt:lpstr>
    </vt:vector>
  </TitlesOfParts>
  <Company>MZOŠ</Company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prijedloga financijskog plana</dc:title>
  <dc:creator>Korisnik</dc:creator>
  <cp:lastModifiedBy>Drazenka Krajacic</cp:lastModifiedBy>
  <cp:revision>5</cp:revision>
  <cp:lastPrinted>2020-05-27T11:16:00Z</cp:lastPrinted>
  <dcterms:created xsi:type="dcterms:W3CDTF">2020-09-29T09:36:00Z</dcterms:created>
  <dcterms:modified xsi:type="dcterms:W3CDTF">2020-10-06T11:31:00Z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